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A42" w14:textId="31849966" w:rsidR="0097482D" w:rsidRPr="008359BD" w:rsidRDefault="00EC328A" w:rsidP="007F298A">
      <w:pPr>
        <w:pStyle w:val="NormalWeb"/>
        <w:shd w:val="clear" w:color="auto" w:fill="FFFFFF" w:themeFill="background1"/>
        <w:spacing w:after="0" w:line="285" w:lineRule="atLeast"/>
        <w:jc w:val="center"/>
        <w:rPr>
          <w:rStyle w:val="Strong"/>
          <w:color w:val="FF0000"/>
          <w:sz w:val="22"/>
          <w:szCs w:val="22"/>
        </w:rPr>
      </w:pPr>
      <w:r w:rsidRPr="008359BD">
        <w:rPr>
          <w:noProof/>
          <w:sz w:val="22"/>
          <w:szCs w:val="22"/>
        </w:rPr>
        <w:drawing>
          <wp:anchor distT="0" distB="0" distL="114300" distR="114300" simplePos="0" relativeHeight="251659264" behindDoc="0" locked="0" layoutInCell="1" allowOverlap="1" wp14:anchorId="46FDA071" wp14:editId="4862B76A">
            <wp:simplePos x="0" y="0"/>
            <wp:positionH relativeFrom="margin">
              <wp:posOffset>2723515</wp:posOffset>
            </wp:positionH>
            <wp:positionV relativeFrom="paragraph">
              <wp:posOffset>-172085</wp:posOffset>
            </wp:positionV>
            <wp:extent cx="1057054" cy="7137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48" cy="7194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4A060" w14:textId="77777777" w:rsidR="004E7765" w:rsidRPr="008359BD" w:rsidRDefault="004E7765" w:rsidP="007F298A">
      <w:pPr>
        <w:pStyle w:val="Default"/>
        <w:shd w:val="clear" w:color="auto" w:fill="FFFFFF" w:themeFill="background1"/>
        <w:jc w:val="center"/>
        <w:rPr>
          <w:rFonts w:ascii="Times New Roman" w:hAnsi="Times New Roman" w:cs="Times New Roman"/>
          <w:bCs/>
          <w:i/>
          <w:iCs/>
          <w:sz w:val="22"/>
          <w:szCs w:val="22"/>
        </w:rPr>
      </w:pPr>
    </w:p>
    <w:p w14:paraId="30F295AB" w14:textId="77777777" w:rsidR="00EC328A" w:rsidRPr="008359BD" w:rsidRDefault="00EC328A" w:rsidP="007F298A">
      <w:pPr>
        <w:pStyle w:val="Default"/>
        <w:shd w:val="clear" w:color="auto" w:fill="FFFFFF" w:themeFill="background1"/>
        <w:jc w:val="center"/>
        <w:rPr>
          <w:rFonts w:ascii="Times New Roman" w:hAnsi="Times New Roman" w:cs="Times New Roman"/>
          <w:bCs/>
          <w:i/>
          <w:iCs/>
          <w:sz w:val="22"/>
          <w:szCs w:val="22"/>
        </w:rPr>
      </w:pPr>
    </w:p>
    <w:p w14:paraId="24495A05" w14:textId="1D7F1FC5" w:rsidR="0000743F" w:rsidRPr="008359BD" w:rsidRDefault="0000743F" w:rsidP="007F298A">
      <w:pPr>
        <w:pStyle w:val="Default"/>
        <w:shd w:val="clear" w:color="auto" w:fill="FFFFFF" w:themeFill="background1"/>
        <w:jc w:val="center"/>
        <w:rPr>
          <w:rFonts w:ascii="Times New Roman" w:hAnsi="Times New Roman" w:cs="Times New Roman"/>
          <w:bCs/>
          <w:i/>
          <w:iCs/>
          <w:sz w:val="22"/>
          <w:szCs w:val="22"/>
        </w:rPr>
      </w:pPr>
      <w:r w:rsidRPr="008359BD">
        <w:rPr>
          <w:rFonts w:ascii="Times New Roman" w:hAnsi="Times New Roman" w:cs="Times New Roman"/>
          <w:bCs/>
          <w:i/>
          <w:iCs/>
          <w:sz w:val="22"/>
          <w:szCs w:val="22"/>
        </w:rPr>
        <w:t>“We want every child to be happy, caring and successful.”</w:t>
      </w:r>
    </w:p>
    <w:p w14:paraId="2D0F2ECF" w14:textId="77777777" w:rsidR="00D90672" w:rsidRPr="008359BD" w:rsidRDefault="00D90672" w:rsidP="007F298A">
      <w:pPr>
        <w:pStyle w:val="NormalWeb"/>
        <w:shd w:val="clear" w:color="auto" w:fill="FFFFFF" w:themeFill="background1"/>
        <w:spacing w:after="0" w:line="285" w:lineRule="atLeast"/>
        <w:rPr>
          <w:rStyle w:val="Strong"/>
          <w:color w:val="333333"/>
          <w:sz w:val="22"/>
          <w:szCs w:val="22"/>
        </w:rPr>
      </w:pPr>
    </w:p>
    <w:p w14:paraId="3A838F7F" w14:textId="77777777" w:rsidR="00D90672" w:rsidRPr="008359BD" w:rsidRDefault="001F581E" w:rsidP="007F298A">
      <w:pPr>
        <w:pStyle w:val="NormalWeb"/>
        <w:shd w:val="clear" w:color="auto" w:fill="FFFFFF" w:themeFill="background1"/>
        <w:spacing w:after="0" w:line="285" w:lineRule="atLeast"/>
        <w:jc w:val="center"/>
        <w:rPr>
          <w:rStyle w:val="Strong"/>
          <w:sz w:val="22"/>
          <w:szCs w:val="22"/>
        </w:rPr>
      </w:pPr>
      <w:r w:rsidRPr="008359BD">
        <w:rPr>
          <w:rStyle w:val="Strong"/>
          <w:sz w:val="22"/>
          <w:szCs w:val="22"/>
        </w:rPr>
        <w:t xml:space="preserve">SAFEGUARDING: </w:t>
      </w:r>
      <w:r w:rsidR="00C46FAB" w:rsidRPr="008359BD">
        <w:rPr>
          <w:rStyle w:val="Strong"/>
          <w:sz w:val="22"/>
          <w:szCs w:val="22"/>
        </w:rPr>
        <w:t>CHILD PROTECTION POLICY</w:t>
      </w:r>
    </w:p>
    <w:p w14:paraId="6424BBDF" w14:textId="77777777" w:rsidR="00A3191F" w:rsidRPr="008359BD" w:rsidRDefault="00A3191F" w:rsidP="007F298A">
      <w:pPr>
        <w:pStyle w:val="NormalWeb"/>
        <w:shd w:val="clear" w:color="auto" w:fill="FFFFFF" w:themeFill="background1"/>
        <w:spacing w:after="0" w:line="285" w:lineRule="atLeast"/>
        <w:jc w:val="both"/>
        <w:rPr>
          <w:rStyle w:val="Strong"/>
          <w:sz w:val="22"/>
          <w:szCs w:val="22"/>
        </w:rPr>
      </w:pPr>
    </w:p>
    <w:p w14:paraId="704857D0" w14:textId="77777777" w:rsidR="00465007" w:rsidRPr="008359BD" w:rsidRDefault="001F581E" w:rsidP="007F298A">
      <w:pPr>
        <w:shd w:val="clear" w:color="auto" w:fill="FFFFFF" w:themeFill="background1"/>
        <w:jc w:val="both"/>
        <w:rPr>
          <w:b/>
          <w:sz w:val="22"/>
          <w:szCs w:val="22"/>
        </w:rPr>
      </w:pPr>
      <w:r w:rsidRPr="008359BD">
        <w:rPr>
          <w:b/>
          <w:sz w:val="22"/>
          <w:szCs w:val="22"/>
        </w:rPr>
        <w:t xml:space="preserve">KEY CONTACTS </w:t>
      </w:r>
    </w:p>
    <w:tbl>
      <w:tblPr>
        <w:tblStyle w:val="TableGrid"/>
        <w:tblW w:w="0" w:type="auto"/>
        <w:tblLook w:val="01E0" w:firstRow="1" w:lastRow="1" w:firstColumn="1" w:lastColumn="1" w:noHBand="0" w:noVBand="0"/>
      </w:tblPr>
      <w:tblGrid>
        <w:gridCol w:w="10188"/>
      </w:tblGrid>
      <w:tr w:rsidR="00DC0881" w:rsidRPr="008359BD" w14:paraId="5AC8586A" w14:textId="77777777" w:rsidTr="004E7765">
        <w:tc>
          <w:tcPr>
            <w:tcW w:w="10314" w:type="dxa"/>
          </w:tcPr>
          <w:p w14:paraId="225DC5CB" w14:textId="77777777" w:rsidR="00DC0881" w:rsidRPr="008359BD" w:rsidRDefault="002229FB" w:rsidP="007F298A">
            <w:pPr>
              <w:shd w:val="clear" w:color="auto" w:fill="FFFFFF" w:themeFill="background1"/>
              <w:jc w:val="center"/>
              <w:rPr>
                <w:sz w:val="22"/>
                <w:szCs w:val="22"/>
              </w:rPr>
            </w:pPr>
            <w:proofErr w:type="gramStart"/>
            <w:r w:rsidRPr="008359BD">
              <w:rPr>
                <w:b/>
                <w:sz w:val="22"/>
                <w:szCs w:val="22"/>
              </w:rPr>
              <w:t>Headteacher</w:t>
            </w:r>
            <w:r w:rsidR="00DC0881" w:rsidRPr="008359BD">
              <w:rPr>
                <w:b/>
                <w:sz w:val="22"/>
                <w:szCs w:val="22"/>
              </w:rPr>
              <w:t xml:space="preserve"> :</w:t>
            </w:r>
            <w:proofErr w:type="gramEnd"/>
          </w:p>
          <w:p w14:paraId="0279C0B6" w14:textId="26BF55E2"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230136" w:rsidRPr="008359BD">
              <w:rPr>
                <w:sz w:val="22"/>
                <w:szCs w:val="22"/>
              </w:rPr>
              <w:t>Joanne Goldsmith</w:t>
            </w:r>
          </w:p>
          <w:p w14:paraId="13E2AFEE" w14:textId="77777777" w:rsidR="00DC0881" w:rsidRPr="008359BD" w:rsidRDefault="00DC0881" w:rsidP="007F298A">
            <w:pPr>
              <w:shd w:val="clear" w:color="auto" w:fill="FFFFFF" w:themeFill="background1"/>
              <w:jc w:val="center"/>
              <w:rPr>
                <w:sz w:val="22"/>
                <w:szCs w:val="22"/>
              </w:rPr>
            </w:pPr>
            <w:r w:rsidRPr="008359BD">
              <w:rPr>
                <w:sz w:val="22"/>
                <w:szCs w:val="22"/>
              </w:rPr>
              <w:t>Contact details:</w:t>
            </w:r>
            <w:r w:rsidR="0000743F" w:rsidRPr="008359BD">
              <w:rPr>
                <w:sz w:val="22"/>
                <w:szCs w:val="22"/>
              </w:rPr>
              <w:t xml:space="preserve"> 01908 610561</w:t>
            </w:r>
          </w:p>
          <w:p w14:paraId="7A83FE93" w14:textId="77777777" w:rsidR="00DC0881" w:rsidRPr="008359BD" w:rsidRDefault="00DC0881" w:rsidP="007F298A">
            <w:pPr>
              <w:shd w:val="clear" w:color="auto" w:fill="FFFFFF" w:themeFill="background1"/>
              <w:jc w:val="center"/>
              <w:rPr>
                <w:sz w:val="22"/>
                <w:szCs w:val="22"/>
              </w:rPr>
            </w:pPr>
          </w:p>
          <w:p w14:paraId="34CA3853" w14:textId="77777777" w:rsidR="00DC0881" w:rsidRPr="008359BD" w:rsidRDefault="00DC0881" w:rsidP="007F298A">
            <w:pPr>
              <w:shd w:val="clear" w:color="auto" w:fill="FFFFFF" w:themeFill="background1"/>
              <w:jc w:val="center"/>
              <w:rPr>
                <w:sz w:val="22"/>
                <w:szCs w:val="22"/>
              </w:rPr>
            </w:pPr>
            <w:r w:rsidRPr="008359BD">
              <w:rPr>
                <w:b/>
                <w:sz w:val="22"/>
                <w:szCs w:val="22"/>
              </w:rPr>
              <w:t xml:space="preserve">Senior </w:t>
            </w:r>
            <w:r w:rsidR="00863BBE" w:rsidRPr="008359BD">
              <w:rPr>
                <w:b/>
                <w:sz w:val="22"/>
                <w:szCs w:val="22"/>
              </w:rPr>
              <w:t xml:space="preserve">designated safeguarding </w:t>
            </w:r>
            <w:r w:rsidR="006058B1" w:rsidRPr="008359BD">
              <w:rPr>
                <w:b/>
                <w:sz w:val="22"/>
                <w:szCs w:val="22"/>
              </w:rPr>
              <w:t>lead</w:t>
            </w:r>
            <w:r w:rsidRPr="008359BD">
              <w:rPr>
                <w:b/>
                <w:sz w:val="22"/>
                <w:szCs w:val="22"/>
              </w:rPr>
              <w:t>:</w:t>
            </w:r>
          </w:p>
          <w:p w14:paraId="4CDFA9C9" w14:textId="26FFA3A1"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230136" w:rsidRPr="008359BD">
              <w:rPr>
                <w:sz w:val="22"/>
                <w:szCs w:val="22"/>
              </w:rPr>
              <w:t>Claire McGarragh</w:t>
            </w:r>
          </w:p>
          <w:p w14:paraId="3B81517F" w14:textId="77777777" w:rsidR="0000743F" w:rsidRPr="008359BD" w:rsidRDefault="00DC0881" w:rsidP="007F298A">
            <w:pPr>
              <w:shd w:val="clear" w:color="auto" w:fill="FFFFFF" w:themeFill="background1"/>
              <w:jc w:val="center"/>
              <w:rPr>
                <w:sz w:val="22"/>
                <w:szCs w:val="22"/>
              </w:rPr>
            </w:pPr>
            <w:r w:rsidRPr="008359BD">
              <w:rPr>
                <w:sz w:val="22"/>
                <w:szCs w:val="22"/>
              </w:rPr>
              <w:t>Contact details:</w:t>
            </w:r>
            <w:r w:rsidR="0000743F" w:rsidRPr="008359BD">
              <w:rPr>
                <w:sz w:val="22"/>
                <w:szCs w:val="22"/>
              </w:rPr>
              <w:t xml:space="preserve"> 01908 610561</w:t>
            </w:r>
          </w:p>
          <w:p w14:paraId="6B2047EE" w14:textId="77777777" w:rsidR="00DC0881" w:rsidRPr="008359BD" w:rsidRDefault="00DC0881" w:rsidP="007F298A">
            <w:pPr>
              <w:shd w:val="clear" w:color="auto" w:fill="FFFFFF" w:themeFill="background1"/>
              <w:jc w:val="center"/>
              <w:rPr>
                <w:sz w:val="22"/>
                <w:szCs w:val="22"/>
              </w:rPr>
            </w:pPr>
          </w:p>
          <w:p w14:paraId="50746AA6" w14:textId="77777777" w:rsidR="00DC0881" w:rsidRPr="008359BD" w:rsidRDefault="00DC0881" w:rsidP="007F298A">
            <w:pPr>
              <w:shd w:val="clear" w:color="auto" w:fill="FFFFFF" w:themeFill="background1"/>
              <w:jc w:val="center"/>
              <w:rPr>
                <w:sz w:val="22"/>
                <w:szCs w:val="22"/>
              </w:rPr>
            </w:pPr>
            <w:r w:rsidRPr="008359BD">
              <w:rPr>
                <w:b/>
                <w:sz w:val="22"/>
                <w:szCs w:val="22"/>
              </w:rPr>
              <w:t xml:space="preserve">Deputy </w:t>
            </w:r>
            <w:r w:rsidR="00863BBE" w:rsidRPr="008359BD">
              <w:rPr>
                <w:b/>
                <w:sz w:val="22"/>
                <w:szCs w:val="22"/>
              </w:rPr>
              <w:t xml:space="preserve">designated safeguarding </w:t>
            </w:r>
            <w:r w:rsidR="006058B1" w:rsidRPr="008359BD">
              <w:rPr>
                <w:b/>
                <w:sz w:val="22"/>
                <w:szCs w:val="22"/>
              </w:rPr>
              <w:t>lead</w:t>
            </w:r>
            <w:r w:rsidR="003732A1" w:rsidRPr="008359BD">
              <w:rPr>
                <w:b/>
                <w:sz w:val="22"/>
                <w:szCs w:val="22"/>
              </w:rPr>
              <w:t>s</w:t>
            </w:r>
            <w:r w:rsidR="006058B1" w:rsidRPr="008359BD">
              <w:rPr>
                <w:b/>
                <w:sz w:val="22"/>
                <w:szCs w:val="22"/>
              </w:rPr>
              <w:t>:</w:t>
            </w:r>
          </w:p>
          <w:p w14:paraId="1D2C3F71" w14:textId="33D1C44A"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230136" w:rsidRPr="008359BD">
              <w:rPr>
                <w:sz w:val="22"/>
                <w:szCs w:val="22"/>
              </w:rPr>
              <w:t>Leanne Briers</w:t>
            </w:r>
          </w:p>
          <w:p w14:paraId="11642CBE" w14:textId="65B5B705" w:rsidR="00230136" w:rsidRPr="008359BD" w:rsidRDefault="00230136" w:rsidP="007F298A">
            <w:pPr>
              <w:shd w:val="clear" w:color="auto" w:fill="FFFFFF" w:themeFill="background1"/>
              <w:jc w:val="center"/>
              <w:rPr>
                <w:sz w:val="22"/>
                <w:szCs w:val="22"/>
              </w:rPr>
            </w:pPr>
            <w:r w:rsidRPr="008359BD">
              <w:rPr>
                <w:sz w:val="22"/>
                <w:szCs w:val="22"/>
              </w:rPr>
              <w:t>Joanne Goldsmith</w:t>
            </w:r>
          </w:p>
          <w:p w14:paraId="72AC4A1C" w14:textId="4D35F52B" w:rsidR="0000743F" w:rsidRPr="008359BD" w:rsidRDefault="003732A1" w:rsidP="007F298A">
            <w:pPr>
              <w:shd w:val="clear" w:color="auto" w:fill="FFFFFF" w:themeFill="background1"/>
              <w:jc w:val="center"/>
              <w:rPr>
                <w:sz w:val="22"/>
                <w:szCs w:val="22"/>
              </w:rPr>
            </w:pPr>
            <w:r w:rsidRPr="008359BD">
              <w:rPr>
                <w:sz w:val="22"/>
                <w:szCs w:val="22"/>
              </w:rPr>
              <w:t xml:space="preserve">    </w:t>
            </w:r>
            <w:r w:rsidR="00DC0881" w:rsidRPr="008359BD">
              <w:rPr>
                <w:sz w:val="22"/>
                <w:szCs w:val="22"/>
              </w:rPr>
              <w:t>Contact details:</w:t>
            </w:r>
            <w:r w:rsidR="0000743F" w:rsidRPr="008359BD">
              <w:rPr>
                <w:sz w:val="22"/>
                <w:szCs w:val="22"/>
              </w:rPr>
              <w:t xml:space="preserve"> 01908 610561</w:t>
            </w:r>
          </w:p>
          <w:p w14:paraId="56A4193E" w14:textId="77777777" w:rsidR="00CB7F12" w:rsidRPr="008359BD" w:rsidRDefault="00CB7F12" w:rsidP="007F298A">
            <w:pPr>
              <w:shd w:val="clear" w:color="auto" w:fill="FFFFFF" w:themeFill="background1"/>
              <w:rPr>
                <w:sz w:val="22"/>
                <w:szCs w:val="22"/>
              </w:rPr>
            </w:pPr>
          </w:p>
          <w:p w14:paraId="70695023" w14:textId="77777777" w:rsidR="00CB7F12" w:rsidRPr="008359BD" w:rsidRDefault="00DC47FC" w:rsidP="007F298A">
            <w:pPr>
              <w:shd w:val="clear" w:color="auto" w:fill="FFFFFF" w:themeFill="background1"/>
              <w:jc w:val="center"/>
              <w:rPr>
                <w:b/>
                <w:sz w:val="22"/>
                <w:szCs w:val="22"/>
              </w:rPr>
            </w:pPr>
            <w:r w:rsidRPr="008359BD">
              <w:rPr>
                <w:b/>
                <w:sz w:val="22"/>
                <w:szCs w:val="22"/>
              </w:rPr>
              <w:t>Designated P</w:t>
            </w:r>
            <w:r w:rsidR="00CB7F12" w:rsidRPr="008359BD">
              <w:rPr>
                <w:b/>
                <w:sz w:val="22"/>
                <w:szCs w:val="22"/>
              </w:rPr>
              <w:t>revent lead:</w:t>
            </w:r>
          </w:p>
          <w:p w14:paraId="13344F25" w14:textId="77777777" w:rsidR="00CB7F12" w:rsidRPr="008359BD" w:rsidRDefault="00466152" w:rsidP="007F298A">
            <w:pPr>
              <w:shd w:val="clear" w:color="auto" w:fill="FFFFFF" w:themeFill="background1"/>
              <w:jc w:val="center"/>
              <w:rPr>
                <w:sz w:val="22"/>
                <w:szCs w:val="22"/>
              </w:rPr>
            </w:pPr>
            <w:r w:rsidRPr="008359BD">
              <w:rPr>
                <w:sz w:val="22"/>
                <w:szCs w:val="22"/>
              </w:rPr>
              <w:t xml:space="preserve">Name: </w:t>
            </w:r>
            <w:r w:rsidR="003732A1" w:rsidRPr="008359BD">
              <w:rPr>
                <w:sz w:val="22"/>
                <w:szCs w:val="22"/>
              </w:rPr>
              <w:t>Claire McGarragh</w:t>
            </w:r>
          </w:p>
          <w:p w14:paraId="58CCFECE" w14:textId="77777777" w:rsidR="00CB7F12" w:rsidRPr="008359BD" w:rsidRDefault="00CB7F12" w:rsidP="007F298A">
            <w:pPr>
              <w:shd w:val="clear" w:color="auto" w:fill="FFFFFF" w:themeFill="background1"/>
              <w:jc w:val="center"/>
              <w:rPr>
                <w:sz w:val="22"/>
                <w:szCs w:val="22"/>
              </w:rPr>
            </w:pPr>
            <w:r w:rsidRPr="008359BD">
              <w:rPr>
                <w:sz w:val="22"/>
                <w:szCs w:val="22"/>
              </w:rPr>
              <w:t>Contact details: 01908 610561</w:t>
            </w:r>
          </w:p>
          <w:p w14:paraId="4B57FFCC" w14:textId="77777777" w:rsidR="00CB7F12" w:rsidRPr="008359BD" w:rsidRDefault="00CB7F12" w:rsidP="007F298A">
            <w:pPr>
              <w:shd w:val="clear" w:color="auto" w:fill="FFFFFF" w:themeFill="background1"/>
              <w:jc w:val="center"/>
              <w:rPr>
                <w:sz w:val="22"/>
                <w:szCs w:val="22"/>
              </w:rPr>
            </w:pPr>
          </w:p>
          <w:p w14:paraId="09FD2295" w14:textId="53B51CF4" w:rsidR="00CB7F12" w:rsidRPr="008359BD" w:rsidRDefault="00CB7F12" w:rsidP="007F298A">
            <w:pPr>
              <w:shd w:val="clear" w:color="auto" w:fill="FFFFFF" w:themeFill="background1"/>
              <w:jc w:val="center"/>
              <w:rPr>
                <w:b/>
                <w:sz w:val="22"/>
                <w:szCs w:val="22"/>
              </w:rPr>
            </w:pPr>
            <w:r w:rsidRPr="008359BD">
              <w:rPr>
                <w:b/>
                <w:sz w:val="22"/>
                <w:szCs w:val="22"/>
              </w:rPr>
              <w:t>Designated CSE</w:t>
            </w:r>
            <w:r w:rsidR="00E769DB" w:rsidRPr="008359BD">
              <w:rPr>
                <w:b/>
                <w:sz w:val="22"/>
                <w:szCs w:val="22"/>
              </w:rPr>
              <w:t>/CCE</w:t>
            </w:r>
            <w:r w:rsidRPr="008359BD">
              <w:rPr>
                <w:b/>
                <w:sz w:val="22"/>
                <w:szCs w:val="22"/>
              </w:rPr>
              <w:t xml:space="preserve"> lead:</w:t>
            </w:r>
          </w:p>
          <w:p w14:paraId="4F247011" w14:textId="0D343E38" w:rsidR="00CB7F12" w:rsidRPr="008359BD" w:rsidRDefault="00CB7F12" w:rsidP="007F298A">
            <w:pPr>
              <w:shd w:val="clear" w:color="auto" w:fill="FFFFFF" w:themeFill="background1"/>
              <w:jc w:val="center"/>
              <w:rPr>
                <w:sz w:val="22"/>
                <w:szCs w:val="22"/>
              </w:rPr>
            </w:pPr>
            <w:r w:rsidRPr="008359BD">
              <w:rPr>
                <w:sz w:val="22"/>
                <w:szCs w:val="22"/>
              </w:rPr>
              <w:t>Name:</w:t>
            </w:r>
            <w:r w:rsidR="00073C28" w:rsidRPr="008359BD">
              <w:rPr>
                <w:sz w:val="22"/>
                <w:szCs w:val="22"/>
              </w:rPr>
              <w:t xml:space="preserve"> </w:t>
            </w:r>
            <w:r w:rsidR="002124DA" w:rsidRPr="008359BD">
              <w:rPr>
                <w:sz w:val="22"/>
                <w:szCs w:val="22"/>
              </w:rPr>
              <w:t>Claire McGarragh</w:t>
            </w:r>
          </w:p>
          <w:p w14:paraId="43EC1005" w14:textId="77777777" w:rsidR="00CB7F12" w:rsidRPr="008359BD" w:rsidRDefault="00CB7F12" w:rsidP="007F298A">
            <w:pPr>
              <w:shd w:val="clear" w:color="auto" w:fill="FFFFFF" w:themeFill="background1"/>
              <w:jc w:val="center"/>
              <w:rPr>
                <w:sz w:val="22"/>
                <w:szCs w:val="22"/>
              </w:rPr>
            </w:pPr>
            <w:r w:rsidRPr="008359BD">
              <w:rPr>
                <w:sz w:val="22"/>
                <w:szCs w:val="22"/>
              </w:rPr>
              <w:t>Contact details: 01908 610561</w:t>
            </w:r>
          </w:p>
          <w:p w14:paraId="522F7378" w14:textId="77777777" w:rsidR="00CB7F12" w:rsidRPr="008359BD" w:rsidRDefault="00CB7F12" w:rsidP="007F298A">
            <w:pPr>
              <w:shd w:val="clear" w:color="auto" w:fill="FFFFFF" w:themeFill="background1"/>
              <w:rPr>
                <w:sz w:val="22"/>
                <w:szCs w:val="22"/>
              </w:rPr>
            </w:pPr>
          </w:p>
          <w:p w14:paraId="016DB2C4" w14:textId="77777777" w:rsidR="00CB7F12" w:rsidRPr="008359BD" w:rsidRDefault="00CB7F12" w:rsidP="007F298A">
            <w:pPr>
              <w:shd w:val="clear" w:color="auto" w:fill="FFFFFF" w:themeFill="background1"/>
              <w:jc w:val="center"/>
              <w:rPr>
                <w:b/>
                <w:sz w:val="22"/>
                <w:szCs w:val="22"/>
              </w:rPr>
            </w:pPr>
            <w:r w:rsidRPr="008359BD">
              <w:rPr>
                <w:b/>
                <w:sz w:val="22"/>
                <w:szCs w:val="22"/>
              </w:rPr>
              <w:t>Designated LAC (Looked After Children)</w:t>
            </w:r>
            <w:r w:rsidR="00E52384" w:rsidRPr="008359BD">
              <w:rPr>
                <w:b/>
                <w:sz w:val="22"/>
                <w:szCs w:val="22"/>
              </w:rPr>
              <w:t xml:space="preserve"> and </w:t>
            </w:r>
            <w:proofErr w:type="gramStart"/>
            <w:r w:rsidR="00E52384" w:rsidRPr="008359BD">
              <w:rPr>
                <w:b/>
                <w:sz w:val="22"/>
                <w:szCs w:val="22"/>
              </w:rPr>
              <w:t>Medical</w:t>
            </w:r>
            <w:proofErr w:type="gramEnd"/>
            <w:r w:rsidRPr="008359BD">
              <w:rPr>
                <w:b/>
                <w:sz w:val="22"/>
                <w:szCs w:val="22"/>
              </w:rPr>
              <w:t xml:space="preserve"> lead:</w:t>
            </w:r>
          </w:p>
          <w:p w14:paraId="686FB974" w14:textId="7F863278" w:rsidR="00CB7F12" w:rsidRPr="008359BD" w:rsidRDefault="00CB7F12" w:rsidP="007F298A">
            <w:pPr>
              <w:shd w:val="clear" w:color="auto" w:fill="FFFFFF" w:themeFill="background1"/>
              <w:jc w:val="center"/>
              <w:rPr>
                <w:sz w:val="22"/>
                <w:szCs w:val="22"/>
              </w:rPr>
            </w:pPr>
            <w:r w:rsidRPr="008359BD">
              <w:rPr>
                <w:sz w:val="22"/>
                <w:szCs w:val="22"/>
              </w:rPr>
              <w:t xml:space="preserve">Name: </w:t>
            </w:r>
            <w:r w:rsidR="000853BE" w:rsidRPr="008359BD">
              <w:rPr>
                <w:sz w:val="22"/>
                <w:szCs w:val="22"/>
              </w:rPr>
              <w:t>Sophie Stuart-Buttle</w:t>
            </w:r>
          </w:p>
          <w:p w14:paraId="212A9672" w14:textId="77777777" w:rsidR="00CB7F12" w:rsidRPr="008359BD" w:rsidRDefault="00CB7F12" w:rsidP="007F298A">
            <w:pPr>
              <w:shd w:val="clear" w:color="auto" w:fill="FFFFFF" w:themeFill="background1"/>
              <w:jc w:val="center"/>
              <w:rPr>
                <w:sz w:val="22"/>
                <w:szCs w:val="22"/>
              </w:rPr>
            </w:pPr>
            <w:r w:rsidRPr="008359BD">
              <w:rPr>
                <w:sz w:val="22"/>
                <w:szCs w:val="22"/>
              </w:rPr>
              <w:t>Contact details: 01908 610561</w:t>
            </w:r>
          </w:p>
          <w:p w14:paraId="79DA69A7" w14:textId="77777777" w:rsidR="00DC0881" w:rsidRPr="008359BD" w:rsidRDefault="00DC0881" w:rsidP="007F298A">
            <w:pPr>
              <w:shd w:val="clear" w:color="auto" w:fill="FFFFFF" w:themeFill="background1"/>
              <w:jc w:val="center"/>
              <w:rPr>
                <w:b/>
                <w:sz w:val="22"/>
                <w:szCs w:val="22"/>
              </w:rPr>
            </w:pPr>
          </w:p>
          <w:p w14:paraId="4B142E7E" w14:textId="77777777" w:rsidR="00DC0881" w:rsidRPr="008359BD" w:rsidRDefault="00DC0881" w:rsidP="007F298A">
            <w:pPr>
              <w:shd w:val="clear" w:color="auto" w:fill="FFFFFF" w:themeFill="background1"/>
              <w:jc w:val="center"/>
              <w:rPr>
                <w:b/>
                <w:sz w:val="22"/>
                <w:szCs w:val="22"/>
              </w:rPr>
            </w:pPr>
            <w:r w:rsidRPr="008359BD">
              <w:rPr>
                <w:b/>
                <w:sz w:val="22"/>
                <w:szCs w:val="22"/>
              </w:rPr>
              <w:t xml:space="preserve">Designated </w:t>
            </w:r>
            <w:r w:rsidR="00863BBE" w:rsidRPr="008359BD">
              <w:rPr>
                <w:b/>
                <w:sz w:val="22"/>
                <w:szCs w:val="22"/>
              </w:rPr>
              <w:t>e-safety lead</w:t>
            </w:r>
            <w:r w:rsidRPr="008359BD">
              <w:rPr>
                <w:b/>
                <w:sz w:val="22"/>
                <w:szCs w:val="22"/>
              </w:rPr>
              <w:t>:</w:t>
            </w:r>
          </w:p>
          <w:p w14:paraId="6048774E" w14:textId="68C08B64"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E769DB" w:rsidRPr="008359BD">
              <w:rPr>
                <w:sz w:val="22"/>
                <w:szCs w:val="22"/>
              </w:rPr>
              <w:t>Leanne Briers</w:t>
            </w:r>
          </w:p>
          <w:p w14:paraId="5715DBE1" w14:textId="77777777" w:rsidR="00DC0881" w:rsidRPr="008359BD" w:rsidRDefault="00DC0881" w:rsidP="007F298A">
            <w:pPr>
              <w:shd w:val="clear" w:color="auto" w:fill="FFFFFF" w:themeFill="background1"/>
              <w:jc w:val="center"/>
              <w:rPr>
                <w:sz w:val="22"/>
                <w:szCs w:val="22"/>
              </w:rPr>
            </w:pPr>
            <w:r w:rsidRPr="008359BD">
              <w:rPr>
                <w:sz w:val="22"/>
                <w:szCs w:val="22"/>
              </w:rPr>
              <w:t>Contact details:</w:t>
            </w:r>
            <w:r w:rsidR="0000743F" w:rsidRPr="008359BD">
              <w:rPr>
                <w:sz w:val="22"/>
                <w:szCs w:val="22"/>
              </w:rPr>
              <w:t xml:space="preserve"> 01908 610561</w:t>
            </w:r>
          </w:p>
          <w:p w14:paraId="7CA119D5" w14:textId="77777777" w:rsidR="00DC0881" w:rsidRPr="008359BD" w:rsidRDefault="00DC0881" w:rsidP="007F298A">
            <w:pPr>
              <w:shd w:val="clear" w:color="auto" w:fill="FFFFFF" w:themeFill="background1"/>
              <w:jc w:val="center"/>
              <w:rPr>
                <w:sz w:val="22"/>
                <w:szCs w:val="22"/>
              </w:rPr>
            </w:pPr>
          </w:p>
          <w:p w14:paraId="4B68EB14" w14:textId="77777777" w:rsidR="00DC0881" w:rsidRPr="008359BD" w:rsidRDefault="00DC0881" w:rsidP="007F298A">
            <w:pPr>
              <w:shd w:val="clear" w:color="auto" w:fill="FFFFFF" w:themeFill="background1"/>
              <w:jc w:val="center"/>
              <w:rPr>
                <w:sz w:val="22"/>
                <w:szCs w:val="22"/>
              </w:rPr>
            </w:pPr>
            <w:r w:rsidRPr="008359BD">
              <w:rPr>
                <w:b/>
                <w:sz w:val="22"/>
                <w:szCs w:val="22"/>
              </w:rPr>
              <w:t xml:space="preserve">Chair of </w:t>
            </w:r>
            <w:r w:rsidR="00863BBE" w:rsidRPr="008359BD">
              <w:rPr>
                <w:b/>
                <w:sz w:val="22"/>
                <w:szCs w:val="22"/>
              </w:rPr>
              <w:t>governing body</w:t>
            </w:r>
            <w:r w:rsidRPr="008359BD">
              <w:rPr>
                <w:b/>
                <w:sz w:val="22"/>
                <w:szCs w:val="22"/>
              </w:rPr>
              <w:t>:</w:t>
            </w:r>
          </w:p>
          <w:p w14:paraId="130F2AEC" w14:textId="77777777" w:rsidR="00DC0881" w:rsidRPr="008359BD" w:rsidRDefault="00DC0881" w:rsidP="007F298A">
            <w:pPr>
              <w:shd w:val="clear" w:color="auto" w:fill="FFFFFF" w:themeFill="background1"/>
              <w:jc w:val="center"/>
              <w:rPr>
                <w:sz w:val="22"/>
                <w:szCs w:val="22"/>
              </w:rPr>
            </w:pPr>
            <w:r w:rsidRPr="008359BD">
              <w:rPr>
                <w:sz w:val="22"/>
                <w:szCs w:val="22"/>
              </w:rPr>
              <w:t>Name:</w:t>
            </w:r>
            <w:r w:rsidR="006D2AF1" w:rsidRPr="008359BD">
              <w:rPr>
                <w:sz w:val="22"/>
                <w:szCs w:val="22"/>
              </w:rPr>
              <w:t xml:space="preserve"> </w:t>
            </w:r>
            <w:r w:rsidR="002F6E93" w:rsidRPr="008359BD">
              <w:rPr>
                <w:sz w:val="22"/>
                <w:szCs w:val="22"/>
              </w:rPr>
              <w:t>Kate Warren</w:t>
            </w:r>
          </w:p>
          <w:p w14:paraId="47EE4C3E" w14:textId="77777777" w:rsidR="00DC0881" w:rsidRPr="008359BD" w:rsidRDefault="00DC0881" w:rsidP="007F298A">
            <w:pPr>
              <w:shd w:val="clear" w:color="auto" w:fill="FFFFFF" w:themeFill="background1"/>
              <w:jc w:val="center"/>
              <w:rPr>
                <w:sz w:val="22"/>
                <w:szCs w:val="22"/>
              </w:rPr>
            </w:pPr>
            <w:r w:rsidRPr="008359BD">
              <w:rPr>
                <w:sz w:val="22"/>
                <w:szCs w:val="22"/>
              </w:rPr>
              <w:t>Contact details:</w:t>
            </w:r>
            <w:r w:rsidR="006D2AF1" w:rsidRPr="008359BD">
              <w:rPr>
                <w:sz w:val="22"/>
                <w:szCs w:val="22"/>
              </w:rPr>
              <w:t xml:space="preserve"> </w:t>
            </w:r>
            <w:r w:rsidR="002F6E93" w:rsidRPr="008359BD">
              <w:rPr>
                <w:sz w:val="22"/>
                <w:szCs w:val="22"/>
              </w:rPr>
              <w:t>01908 610561</w:t>
            </w:r>
          </w:p>
          <w:p w14:paraId="1BEFBC52" w14:textId="77777777" w:rsidR="002F6E93" w:rsidRPr="008359BD" w:rsidRDefault="002F6E93" w:rsidP="007F298A">
            <w:pPr>
              <w:shd w:val="clear" w:color="auto" w:fill="FFFFFF" w:themeFill="background1"/>
              <w:jc w:val="center"/>
              <w:rPr>
                <w:sz w:val="22"/>
                <w:szCs w:val="22"/>
              </w:rPr>
            </w:pPr>
          </w:p>
          <w:p w14:paraId="57184871" w14:textId="77777777" w:rsidR="00DC0881" w:rsidRPr="008359BD" w:rsidRDefault="00E5379E" w:rsidP="007F298A">
            <w:pPr>
              <w:shd w:val="clear" w:color="auto" w:fill="FFFFFF" w:themeFill="background1"/>
              <w:jc w:val="center"/>
              <w:rPr>
                <w:sz w:val="22"/>
                <w:szCs w:val="22"/>
              </w:rPr>
            </w:pPr>
            <w:r w:rsidRPr="008359BD">
              <w:rPr>
                <w:b/>
                <w:sz w:val="22"/>
                <w:szCs w:val="22"/>
              </w:rPr>
              <w:t>Designated</w:t>
            </w:r>
            <w:r w:rsidR="00DC0881" w:rsidRPr="008359BD">
              <w:rPr>
                <w:b/>
                <w:sz w:val="22"/>
                <w:szCs w:val="22"/>
              </w:rPr>
              <w:t xml:space="preserve"> governor for</w:t>
            </w:r>
            <w:r w:rsidR="006058B1" w:rsidRPr="008359BD">
              <w:rPr>
                <w:b/>
                <w:sz w:val="22"/>
                <w:szCs w:val="22"/>
              </w:rPr>
              <w:t xml:space="preserve"> </w:t>
            </w:r>
            <w:r w:rsidR="00863BBE" w:rsidRPr="008359BD">
              <w:rPr>
                <w:b/>
                <w:sz w:val="22"/>
                <w:szCs w:val="22"/>
              </w:rPr>
              <w:t>s</w:t>
            </w:r>
            <w:r w:rsidR="006058B1" w:rsidRPr="008359BD">
              <w:rPr>
                <w:b/>
                <w:sz w:val="22"/>
                <w:szCs w:val="22"/>
              </w:rPr>
              <w:t>afeguarding</w:t>
            </w:r>
            <w:r w:rsidR="00DC0881" w:rsidRPr="008359BD">
              <w:rPr>
                <w:b/>
                <w:sz w:val="22"/>
                <w:szCs w:val="22"/>
              </w:rPr>
              <w:t>:</w:t>
            </w:r>
          </w:p>
          <w:p w14:paraId="599FE8CC" w14:textId="666615CC"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974A27">
              <w:rPr>
                <w:sz w:val="22"/>
                <w:szCs w:val="22"/>
              </w:rPr>
              <w:t>Paul Wilson</w:t>
            </w:r>
          </w:p>
          <w:p w14:paraId="66B2BA77" w14:textId="77777777" w:rsidR="00DC0881" w:rsidRPr="008359BD" w:rsidRDefault="00DC0881" w:rsidP="007F298A">
            <w:pPr>
              <w:shd w:val="clear" w:color="auto" w:fill="FFFFFF" w:themeFill="background1"/>
              <w:jc w:val="center"/>
              <w:rPr>
                <w:sz w:val="22"/>
                <w:szCs w:val="22"/>
              </w:rPr>
            </w:pPr>
            <w:r w:rsidRPr="008359BD">
              <w:rPr>
                <w:sz w:val="22"/>
                <w:szCs w:val="22"/>
              </w:rPr>
              <w:t>Contact details:</w:t>
            </w:r>
            <w:r w:rsidR="0000743F" w:rsidRPr="008359BD">
              <w:rPr>
                <w:sz w:val="22"/>
                <w:szCs w:val="22"/>
              </w:rPr>
              <w:t xml:space="preserve"> </w:t>
            </w:r>
            <w:r w:rsidR="002F6E93" w:rsidRPr="008359BD">
              <w:rPr>
                <w:sz w:val="22"/>
                <w:szCs w:val="22"/>
              </w:rPr>
              <w:t>01908 610561</w:t>
            </w:r>
          </w:p>
          <w:p w14:paraId="71A857B2" w14:textId="77777777" w:rsidR="002F6E93" w:rsidRPr="008359BD" w:rsidRDefault="002F6E93" w:rsidP="007F298A">
            <w:pPr>
              <w:shd w:val="clear" w:color="auto" w:fill="FFFFFF" w:themeFill="background1"/>
              <w:jc w:val="center"/>
              <w:rPr>
                <w:sz w:val="22"/>
                <w:szCs w:val="22"/>
              </w:rPr>
            </w:pPr>
          </w:p>
          <w:p w14:paraId="62393A27" w14:textId="77777777" w:rsidR="00DC0881" w:rsidRPr="008359BD" w:rsidRDefault="00E5379E" w:rsidP="007F298A">
            <w:pPr>
              <w:shd w:val="clear" w:color="auto" w:fill="FFFFFF" w:themeFill="background1"/>
              <w:jc w:val="center"/>
              <w:rPr>
                <w:sz w:val="22"/>
                <w:szCs w:val="22"/>
              </w:rPr>
            </w:pPr>
            <w:r w:rsidRPr="008359BD">
              <w:rPr>
                <w:b/>
                <w:sz w:val="22"/>
                <w:szCs w:val="22"/>
              </w:rPr>
              <w:t>Designated</w:t>
            </w:r>
            <w:r w:rsidR="00DC0881" w:rsidRPr="008359BD">
              <w:rPr>
                <w:b/>
                <w:sz w:val="22"/>
                <w:szCs w:val="22"/>
              </w:rPr>
              <w:t xml:space="preserve"> governor for </w:t>
            </w:r>
            <w:r w:rsidR="00863BBE" w:rsidRPr="008359BD">
              <w:rPr>
                <w:b/>
                <w:sz w:val="22"/>
                <w:szCs w:val="22"/>
              </w:rPr>
              <w:t>safer recruitment</w:t>
            </w:r>
            <w:r w:rsidR="00DC0881" w:rsidRPr="008359BD">
              <w:rPr>
                <w:b/>
                <w:sz w:val="22"/>
                <w:szCs w:val="22"/>
              </w:rPr>
              <w:t>:</w:t>
            </w:r>
          </w:p>
          <w:p w14:paraId="4878D8FD" w14:textId="1D740FF3" w:rsidR="00DC0881" w:rsidRPr="008359BD" w:rsidRDefault="00DC0881" w:rsidP="007F298A">
            <w:pPr>
              <w:shd w:val="clear" w:color="auto" w:fill="FFFFFF" w:themeFill="background1"/>
              <w:jc w:val="center"/>
              <w:rPr>
                <w:sz w:val="22"/>
                <w:szCs w:val="22"/>
              </w:rPr>
            </w:pPr>
            <w:r w:rsidRPr="008359BD">
              <w:rPr>
                <w:sz w:val="22"/>
                <w:szCs w:val="22"/>
              </w:rPr>
              <w:t>Name:</w:t>
            </w:r>
            <w:r w:rsidR="0000743F" w:rsidRPr="008359BD">
              <w:rPr>
                <w:sz w:val="22"/>
                <w:szCs w:val="22"/>
              </w:rPr>
              <w:t xml:space="preserve"> </w:t>
            </w:r>
            <w:r w:rsidR="00974A27">
              <w:rPr>
                <w:sz w:val="22"/>
                <w:szCs w:val="22"/>
              </w:rPr>
              <w:t>Paul Wilson</w:t>
            </w:r>
          </w:p>
          <w:p w14:paraId="5F292E30" w14:textId="77777777" w:rsidR="00DC0881" w:rsidRPr="008359BD" w:rsidRDefault="00DC0881" w:rsidP="007F298A">
            <w:pPr>
              <w:shd w:val="clear" w:color="auto" w:fill="FFFFFF" w:themeFill="background1"/>
              <w:jc w:val="center"/>
              <w:rPr>
                <w:sz w:val="22"/>
                <w:szCs w:val="22"/>
              </w:rPr>
            </w:pPr>
            <w:r w:rsidRPr="008359BD">
              <w:rPr>
                <w:sz w:val="22"/>
                <w:szCs w:val="22"/>
              </w:rPr>
              <w:t>Contact details:</w:t>
            </w:r>
            <w:r w:rsidR="0000743F" w:rsidRPr="008359BD">
              <w:rPr>
                <w:sz w:val="22"/>
                <w:szCs w:val="22"/>
              </w:rPr>
              <w:t xml:space="preserve"> 01908 </w:t>
            </w:r>
            <w:r w:rsidR="00D1014E" w:rsidRPr="008359BD">
              <w:rPr>
                <w:sz w:val="22"/>
                <w:szCs w:val="22"/>
              </w:rPr>
              <w:t>610561</w:t>
            </w:r>
          </w:p>
          <w:p w14:paraId="49DDBDD4" w14:textId="77777777" w:rsidR="00DC0881" w:rsidRPr="008359BD" w:rsidRDefault="00DC0881" w:rsidP="007F298A">
            <w:pPr>
              <w:shd w:val="clear" w:color="auto" w:fill="FFFFFF" w:themeFill="background1"/>
              <w:jc w:val="both"/>
              <w:rPr>
                <w:sz w:val="22"/>
                <w:szCs w:val="22"/>
              </w:rPr>
            </w:pPr>
          </w:p>
        </w:tc>
      </w:tr>
    </w:tbl>
    <w:p w14:paraId="52F4B1A6" w14:textId="77777777" w:rsidR="00C20C32" w:rsidRPr="008359BD" w:rsidRDefault="00C20C32" w:rsidP="007F298A">
      <w:pPr>
        <w:shd w:val="clear" w:color="auto" w:fill="FFFFFF" w:themeFill="background1"/>
        <w:jc w:val="both"/>
        <w:rPr>
          <w:w w:val="105"/>
          <w:sz w:val="22"/>
          <w:szCs w:val="22"/>
        </w:rPr>
      </w:pPr>
    </w:p>
    <w:p w14:paraId="105010AA" w14:textId="77777777" w:rsidR="00A25E04" w:rsidRPr="008359BD" w:rsidRDefault="00A25E04" w:rsidP="007F298A">
      <w:pPr>
        <w:pStyle w:val="NormalWeb"/>
        <w:shd w:val="clear" w:color="auto" w:fill="FFFFFF" w:themeFill="background1"/>
        <w:spacing w:after="0" w:line="285" w:lineRule="atLeast"/>
        <w:jc w:val="both"/>
        <w:rPr>
          <w:rStyle w:val="Strong"/>
          <w:sz w:val="22"/>
          <w:szCs w:val="22"/>
        </w:rPr>
      </w:pPr>
    </w:p>
    <w:p w14:paraId="32B550FE" w14:textId="77777777" w:rsidR="009731D3" w:rsidRPr="008359BD" w:rsidRDefault="009731D3" w:rsidP="00E0100E">
      <w:pPr>
        <w:pStyle w:val="1bodycopy10pt"/>
        <w:rPr>
          <w:rFonts w:ascii="Times New Roman" w:eastAsia="Arial" w:hAnsi="Times New Roman"/>
          <w:b/>
          <w:bCs/>
          <w:color w:val="0070C0"/>
          <w:sz w:val="22"/>
          <w:szCs w:val="22"/>
          <w:lang w:val="en-GB"/>
        </w:rPr>
      </w:pPr>
    </w:p>
    <w:p w14:paraId="593DC129" w14:textId="3782DF17" w:rsidR="00E0100E" w:rsidRDefault="00E0100E" w:rsidP="00D9218C">
      <w:pPr>
        <w:pStyle w:val="1bodycopy10pt"/>
        <w:spacing w:after="0"/>
        <w:rPr>
          <w:rFonts w:ascii="Times New Roman" w:eastAsia="Arial" w:hAnsi="Times New Roman"/>
          <w:b/>
          <w:bCs/>
          <w:color w:val="0070C0"/>
          <w:sz w:val="22"/>
          <w:szCs w:val="22"/>
          <w:lang w:val="en-GB"/>
        </w:rPr>
      </w:pPr>
      <w:r w:rsidRPr="008359BD">
        <w:rPr>
          <w:rFonts w:ascii="Times New Roman" w:eastAsia="Arial" w:hAnsi="Times New Roman"/>
          <w:b/>
          <w:bCs/>
          <w:color w:val="0070C0"/>
          <w:sz w:val="22"/>
          <w:szCs w:val="22"/>
          <w:lang w:val="en-GB"/>
        </w:rPr>
        <w:lastRenderedPageBreak/>
        <w:t>AIMS</w:t>
      </w:r>
    </w:p>
    <w:p w14:paraId="020B7FAF" w14:textId="77777777" w:rsidR="00D9218C" w:rsidRPr="008359BD" w:rsidRDefault="00D9218C" w:rsidP="00D9218C">
      <w:pPr>
        <w:pStyle w:val="1bodycopy10pt"/>
        <w:spacing w:after="0"/>
        <w:rPr>
          <w:rFonts w:ascii="Times New Roman" w:eastAsia="Arial" w:hAnsi="Times New Roman"/>
          <w:b/>
          <w:bCs/>
          <w:color w:val="0070C0"/>
          <w:sz w:val="22"/>
          <w:szCs w:val="22"/>
          <w:lang w:val="en-GB"/>
        </w:rPr>
      </w:pPr>
    </w:p>
    <w:p w14:paraId="312827B9" w14:textId="77777777" w:rsidR="00E0100E" w:rsidRPr="00CA2E7C" w:rsidRDefault="00E0100E" w:rsidP="00D9218C">
      <w:pPr>
        <w:pStyle w:val="1bodycopy10pt"/>
        <w:spacing w:after="0"/>
        <w:rPr>
          <w:rFonts w:ascii="Times New Roman" w:hAnsi="Times New Roman"/>
          <w:sz w:val="22"/>
          <w:szCs w:val="22"/>
          <w:lang w:val="en-GB"/>
        </w:rPr>
      </w:pPr>
      <w:r w:rsidRPr="00CA2E7C">
        <w:rPr>
          <w:rFonts w:ascii="Times New Roman" w:hAnsi="Times New Roman"/>
          <w:sz w:val="22"/>
          <w:szCs w:val="22"/>
          <w:lang w:val="en-GB"/>
        </w:rPr>
        <w:t>The school aims to ensure that:</w:t>
      </w:r>
    </w:p>
    <w:p w14:paraId="6C88B846" w14:textId="77777777" w:rsidR="00E0100E" w:rsidRPr="00CA2E7C" w:rsidRDefault="00E0100E" w:rsidP="00CA2E7C">
      <w:pPr>
        <w:pStyle w:val="4Bulletedcopyblue"/>
        <w:rPr>
          <w:rFonts w:ascii="Times New Roman" w:hAnsi="Times New Roman" w:cs="Times New Roman"/>
          <w:sz w:val="22"/>
          <w:szCs w:val="22"/>
          <w:lang w:val="en-GB"/>
        </w:rPr>
      </w:pPr>
      <w:r w:rsidRPr="00CA2E7C">
        <w:rPr>
          <w:rFonts w:ascii="Times New Roman" w:hAnsi="Times New Roman" w:cs="Times New Roman"/>
          <w:sz w:val="22"/>
          <w:szCs w:val="22"/>
          <w:lang w:val="en-GB"/>
        </w:rPr>
        <w:t xml:space="preserve">Appropriate action is taken in a timely manner to safeguard and promote children’s </w:t>
      </w:r>
      <w:proofErr w:type="gramStart"/>
      <w:r w:rsidRPr="00CA2E7C">
        <w:rPr>
          <w:rFonts w:ascii="Times New Roman" w:hAnsi="Times New Roman" w:cs="Times New Roman"/>
          <w:sz w:val="22"/>
          <w:szCs w:val="22"/>
          <w:lang w:val="en-GB"/>
        </w:rPr>
        <w:t>welfare</w:t>
      </w:r>
      <w:proofErr w:type="gramEnd"/>
    </w:p>
    <w:p w14:paraId="54124DFD" w14:textId="77777777" w:rsidR="00E0100E" w:rsidRPr="00CA2E7C" w:rsidRDefault="00E0100E" w:rsidP="00CA2E7C">
      <w:pPr>
        <w:pStyle w:val="4Bulletedcopyblue"/>
        <w:rPr>
          <w:rFonts w:ascii="Times New Roman" w:hAnsi="Times New Roman" w:cs="Times New Roman"/>
          <w:sz w:val="22"/>
          <w:szCs w:val="22"/>
          <w:lang w:val="en-GB"/>
        </w:rPr>
      </w:pPr>
      <w:r w:rsidRPr="00CA2E7C">
        <w:rPr>
          <w:rFonts w:ascii="Times New Roman" w:hAnsi="Times New Roman" w:cs="Times New Roman"/>
          <w:sz w:val="22"/>
          <w:szCs w:val="22"/>
          <w:lang w:val="en-GB"/>
        </w:rPr>
        <w:t xml:space="preserve">All staff are aware of their statutory responsibilities with respect to </w:t>
      </w:r>
      <w:proofErr w:type="gramStart"/>
      <w:r w:rsidRPr="00CA2E7C">
        <w:rPr>
          <w:rFonts w:ascii="Times New Roman" w:hAnsi="Times New Roman" w:cs="Times New Roman"/>
          <w:sz w:val="22"/>
          <w:szCs w:val="22"/>
          <w:lang w:val="en-GB"/>
        </w:rPr>
        <w:t>safeguarding</w:t>
      </w:r>
      <w:proofErr w:type="gramEnd"/>
    </w:p>
    <w:p w14:paraId="5D46C6CA" w14:textId="77777777" w:rsidR="00E0100E" w:rsidRPr="00CA2E7C" w:rsidRDefault="00E0100E" w:rsidP="00CA2E7C">
      <w:pPr>
        <w:pStyle w:val="4Bulletedcopyblue"/>
        <w:rPr>
          <w:rFonts w:ascii="Times New Roman" w:hAnsi="Times New Roman" w:cs="Times New Roman"/>
          <w:sz w:val="22"/>
          <w:szCs w:val="22"/>
          <w:lang w:val="en-GB"/>
        </w:rPr>
      </w:pPr>
      <w:r w:rsidRPr="00CA2E7C">
        <w:rPr>
          <w:rFonts w:ascii="Times New Roman" w:hAnsi="Times New Roman" w:cs="Times New Roman"/>
          <w:sz w:val="22"/>
          <w:szCs w:val="22"/>
          <w:lang w:val="en-GB"/>
        </w:rPr>
        <w:t xml:space="preserve">Staff are properly trained in recognising and reporting safeguarding </w:t>
      </w:r>
      <w:proofErr w:type="gramStart"/>
      <w:r w:rsidRPr="00CA2E7C">
        <w:rPr>
          <w:rFonts w:ascii="Times New Roman" w:hAnsi="Times New Roman" w:cs="Times New Roman"/>
          <w:sz w:val="22"/>
          <w:szCs w:val="22"/>
          <w:lang w:val="en-GB"/>
        </w:rPr>
        <w:t>issues</w:t>
      </w:r>
      <w:proofErr w:type="gramEnd"/>
    </w:p>
    <w:p w14:paraId="478E253F" w14:textId="77777777" w:rsidR="009731D3" w:rsidRPr="008359BD" w:rsidRDefault="009731D3" w:rsidP="000B3CE2">
      <w:pPr>
        <w:pStyle w:val="4Bulletedcopyblue"/>
        <w:numPr>
          <w:ilvl w:val="0"/>
          <w:numId w:val="0"/>
        </w:numPr>
        <w:ind w:left="340"/>
        <w:rPr>
          <w:rFonts w:ascii="Times New Roman" w:hAnsi="Times New Roman" w:cs="Times New Roman"/>
          <w:sz w:val="22"/>
          <w:szCs w:val="22"/>
          <w:lang w:val="en-GB"/>
        </w:rPr>
      </w:pPr>
    </w:p>
    <w:p w14:paraId="3E5D5837" w14:textId="2FCFB7FD" w:rsidR="00E0100E" w:rsidRDefault="00E0100E" w:rsidP="00D9218C">
      <w:pPr>
        <w:pStyle w:val="1bodycopy10pt"/>
        <w:spacing w:after="0"/>
        <w:rPr>
          <w:rFonts w:ascii="Times New Roman" w:eastAsia="Arial" w:hAnsi="Times New Roman"/>
          <w:b/>
          <w:bCs/>
          <w:color w:val="0070C0"/>
          <w:sz w:val="22"/>
          <w:szCs w:val="22"/>
          <w:lang w:val="en-GB"/>
        </w:rPr>
      </w:pPr>
      <w:r w:rsidRPr="008359BD">
        <w:rPr>
          <w:rFonts w:ascii="Times New Roman" w:eastAsia="Arial" w:hAnsi="Times New Roman"/>
          <w:b/>
          <w:bCs/>
          <w:color w:val="0070C0"/>
          <w:sz w:val="22"/>
          <w:szCs w:val="22"/>
          <w:lang w:val="en-GB"/>
        </w:rPr>
        <w:t>LEGISLATION AND STATUTORY GUIDANCE</w:t>
      </w:r>
    </w:p>
    <w:p w14:paraId="32736DD4" w14:textId="77777777" w:rsidR="00D9218C" w:rsidRPr="008359BD" w:rsidRDefault="00D9218C" w:rsidP="00D9218C">
      <w:pPr>
        <w:pStyle w:val="1bodycopy10pt"/>
        <w:spacing w:after="0"/>
        <w:rPr>
          <w:rFonts w:ascii="Times New Roman" w:eastAsia="Arial" w:hAnsi="Times New Roman"/>
          <w:b/>
          <w:bCs/>
          <w:color w:val="0070C0"/>
          <w:sz w:val="22"/>
          <w:szCs w:val="22"/>
          <w:lang w:val="en-GB"/>
        </w:rPr>
      </w:pPr>
    </w:p>
    <w:p w14:paraId="18483866" w14:textId="73D4A638" w:rsidR="00E0100E" w:rsidRPr="008359BD" w:rsidRDefault="00E0100E" w:rsidP="00D9218C">
      <w:pPr>
        <w:pStyle w:val="1bodycopy10pt"/>
        <w:spacing w:after="0"/>
        <w:rPr>
          <w:rFonts w:ascii="Times New Roman" w:hAnsi="Times New Roman"/>
          <w:sz w:val="22"/>
          <w:szCs w:val="22"/>
          <w:lang w:val="en-GB"/>
        </w:rPr>
      </w:pPr>
      <w:r w:rsidRPr="008359BD">
        <w:rPr>
          <w:rFonts w:ascii="Times New Roman" w:eastAsia="Arial" w:hAnsi="Times New Roman"/>
          <w:sz w:val="22"/>
          <w:szCs w:val="22"/>
          <w:lang w:val="en-GB"/>
        </w:rPr>
        <w:t xml:space="preserve">This policy is based on the Department for Education’s (DfE’s) statutory guidance </w:t>
      </w:r>
      <w:hyperlink r:id="rId9" w:history="1">
        <w:r w:rsidRPr="008359BD">
          <w:rPr>
            <w:rStyle w:val="Hyperlink"/>
            <w:rFonts w:ascii="Times New Roman" w:hAnsi="Times New Roman"/>
            <w:sz w:val="22"/>
            <w:szCs w:val="22"/>
            <w:lang w:val="en-GB"/>
          </w:rPr>
          <w:t>Keeping Children Safe in Education (2023)</w:t>
        </w:r>
      </w:hyperlink>
      <w:r w:rsidRPr="008359BD">
        <w:rPr>
          <w:rFonts w:ascii="Times New Roman" w:eastAsia="Arial" w:hAnsi="Times New Roman"/>
          <w:sz w:val="22"/>
          <w:szCs w:val="22"/>
          <w:lang w:val="en-GB"/>
        </w:rPr>
        <w:t xml:space="preserve"> and </w:t>
      </w:r>
      <w:hyperlink r:id="rId10" w:history="1">
        <w:r w:rsidRPr="00B019C3">
          <w:rPr>
            <w:rStyle w:val="Hyperlink"/>
            <w:rFonts w:ascii="Times New Roman" w:hAnsi="Times New Roman"/>
            <w:sz w:val="22"/>
            <w:szCs w:val="22"/>
            <w:lang w:val="en-GB"/>
          </w:rPr>
          <w:t>Working Together to Safeguard Children (20</w:t>
        </w:r>
        <w:r w:rsidR="00B019C3" w:rsidRPr="00B019C3">
          <w:rPr>
            <w:rStyle w:val="Hyperlink"/>
            <w:rFonts w:ascii="Times New Roman" w:hAnsi="Times New Roman"/>
            <w:sz w:val="22"/>
            <w:szCs w:val="22"/>
            <w:lang w:val="en-GB"/>
          </w:rPr>
          <w:t>23</w:t>
        </w:r>
        <w:r w:rsidRPr="00B019C3">
          <w:rPr>
            <w:rStyle w:val="Hyperlink"/>
            <w:rFonts w:ascii="Times New Roman" w:hAnsi="Times New Roman"/>
            <w:sz w:val="22"/>
            <w:szCs w:val="22"/>
            <w:lang w:val="en-GB"/>
          </w:rPr>
          <w:t>)</w:t>
        </w:r>
      </w:hyperlink>
      <w:r w:rsidRPr="008359BD">
        <w:rPr>
          <w:rFonts w:ascii="Times New Roman" w:eastAsia="Arial" w:hAnsi="Times New Roman"/>
          <w:sz w:val="22"/>
          <w:szCs w:val="22"/>
          <w:lang w:val="en-GB"/>
        </w:rPr>
        <w:t xml:space="preserve">, and the </w:t>
      </w:r>
      <w:hyperlink r:id="rId11" w:history="1">
        <w:r w:rsidRPr="008359BD">
          <w:rPr>
            <w:rStyle w:val="Hyperlink"/>
            <w:rFonts w:ascii="Times New Roman" w:hAnsi="Times New Roman"/>
            <w:sz w:val="22"/>
            <w:szCs w:val="22"/>
            <w:lang w:val="en-GB"/>
          </w:rPr>
          <w:t>Governance Handbook</w:t>
        </w:r>
      </w:hyperlink>
      <w:r w:rsidRPr="008359BD">
        <w:rPr>
          <w:rFonts w:ascii="Times New Roman" w:eastAsia="Arial" w:hAnsi="Times New Roman"/>
          <w:sz w:val="22"/>
          <w:szCs w:val="22"/>
          <w:lang w:val="en-GB"/>
        </w:rPr>
        <w:t xml:space="preserve">. We comply with this guidance and </w:t>
      </w:r>
      <w:r w:rsidRPr="008359BD">
        <w:rPr>
          <w:rFonts w:ascii="Times New Roman" w:hAnsi="Times New Roman"/>
          <w:sz w:val="22"/>
          <w:szCs w:val="22"/>
          <w:lang w:val="en-GB"/>
        </w:rPr>
        <w:t>the arrangements agreed and published by our 3 local safeguarding partners</w:t>
      </w:r>
      <w:r w:rsidR="00AD3B45" w:rsidRPr="008359BD">
        <w:rPr>
          <w:rFonts w:ascii="Times New Roman" w:hAnsi="Times New Roman"/>
          <w:sz w:val="22"/>
          <w:szCs w:val="22"/>
          <w:lang w:val="en-GB"/>
        </w:rPr>
        <w:t>.</w:t>
      </w:r>
      <w:r w:rsidRPr="008359BD">
        <w:rPr>
          <w:rFonts w:ascii="Times New Roman" w:hAnsi="Times New Roman"/>
          <w:sz w:val="22"/>
          <w:szCs w:val="22"/>
          <w:lang w:val="en-GB"/>
        </w:rPr>
        <w:t xml:space="preserve"> </w:t>
      </w:r>
    </w:p>
    <w:p w14:paraId="25A84DCA" w14:textId="77777777" w:rsidR="00E0100E" w:rsidRPr="008359BD" w:rsidRDefault="00E0100E" w:rsidP="000B3CE2">
      <w:pPr>
        <w:pStyle w:val="1bodycopy10pt"/>
        <w:rPr>
          <w:rFonts w:ascii="Times New Roman" w:hAnsi="Times New Roman"/>
          <w:sz w:val="22"/>
          <w:szCs w:val="22"/>
          <w:lang w:val="en-GB"/>
        </w:rPr>
      </w:pPr>
      <w:r w:rsidRPr="008359BD">
        <w:rPr>
          <w:rFonts w:ascii="Times New Roman" w:eastAsia="Arial" w:hAnsi="Times New Roman"/>
          <w:sz w:val="22"/>
          <w:szCs w:val="22"/>
          <w:lang w:val="en-GB"/>
        </w:rPr>
        <w:t>This policy is also based on the following legislation:</w:t>
      </w:r>
    </w:p>
    <w:p w14:paraId="221E197F" w14:textId="01FFD1E6" w:rsidR="00E0100E" w:rsidRPr="008359BD" w:rsidRDefault="00E0100E" w:rsidP="000B3CE2">
      <w:pPr>
        <w:pStyle w:val="4Bulletedcopyblue"/>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Section 175 of the </w:t>
      </w:r>
      <w:hyperlink r:id="rId12" w:history="1">
        <w:r w:rsidRPr="008359BD">
          <w:rPr>
            <w:rStyle w:val="Hyperlink"/>
            <w:rFonts w:ascii="Times New Roman" w:eastAsia="Arial" w:hAnsi="Times New Roman" w:cs="Times New Roman"/>
            <w:sz w:val="22"/>
            <w:szCs w:val="22"/>
            <w:lang w:val="en-GB"/>
          </w:rPr>
          <w:t>Education Act 2002</w:t>
        </w:r>
      </w:hyperlink>
      <w:r w:rsidRPr="008359BD">
        <w:rPr>
          <w:rFonts w:ascii="Times New Roman" w:hAnsi="Times New Roman" w:cs="Times New Roman"/>
          <w:sz w:val="22"/>
          <w:szCs w:val="22"/>
          <w:lang w:val="en-GB"/>
        </w:rPr>
        <w:t>, which places a duty on schools and local authorities to safeguard and promote the welfare of pupils.</w:t>
      </w:r>
    </w:p>
    <w:p w14:paraId="77C4F001" w14:textId="5BA2471E" w:rsidR="00E0100E" w:rsidRPr="008359BD" w:rsidRDefault="00000000" w:rsidP="000B3CE2">
      <w:pPr>
        <w:pStyle w:val="4Bulletedcopyblue"/>
        <w:rPr>
          <w:rFonts w:ascii="Times New Roman" w:hAnsi="Times New Roman" w:cs="Times New Roman"/>
          <w:sz w:val="22"/>
          <w:szCs w:val="22"/>
          <w:lang w:val="en-GB"/>
        </w:rPr>
      </w:pPr>
      <w:hyperlink r:id="rId13" w:history="1">
        <w:r w:rsidR="00E0100E" w:rsidRPr="008359BD">
          <w:rPr>
            <w:rStyle w:val="Hyperlink"/>
            <w:rFonts w:ascii="Times New Roman" w:eastAsia="Arial" w:hAnsi="Times New Roman" w:cs="Times New Roman"/>
            <w:sz w:val="22"/>
            <w:szCs w:val="22"/>
            <w:lang w:val="en-GB"/>
          </w:rPr>
          <w:t>The School Staffing (England) Regulations 2009</w:t>
        </w:r>
      </w:hyperlink>
      <w:r w:rsidR="00E0100E" w:rsidRPr="008359BD">
        <w:rPr>
          <w:rFonts w:ascii="Times New Roman" w:hAnsi="Times New Roman" w:cs="Times New Roman"/>
          <w:sz w:val="22"/>
          <w:szCs w:val="22"/>
          <w:lang w:val="en-GB"/>
        </w:rPr>
        <w:t xml:space="preserve">, which set out what must be recorded on the single central record and the requirement for at least 1 person conducting an interview to be trained in safer recruitment </w:t>
      </w:r>
      <w:proofErr w:type="gramStart"/>
      <w:r w:rsidR="00E0100E" w:rsidRPr="008359BD">
        <w:rPr>
          <w:rFonts w:ascii="Times New Roman" w:hAnsi="Times New Roman" w:cs="Times New Roman"/>
          <w:sz w:val="22"/>
          <w:szCs w:val="22"/>
          <w:lang w:val="en-GB"/>
        </w:rPr>
        <w:t>techniques</w:t>
      </w:r>
      <w:proofErr w:type="gramEnd"/>
    </w:p>
    <w:p w14:paraId="0DB11A3D" w14:textId="77777777" w:rsidR="00AD3B45" w:rsidRPr="008359BD" w:rsidRDefault="00000000" w:rsidP="000B3CE2">
      <w:pPr>
        <w:pStyle w:val="4Bulletedcopyblue"/>
        <w:rPr>
          <w:rFonts w:ascii="Times New Roman" w:hAnsi="Times New Roman" w:cs="Times New Roman"/>
          <w:sz w:val="22"/>
          <w:szCs w:val="22"/>
          <w:lang w:val="en-GB"/>
        </w:rPr>
      </w:pPr>
      <w:hyperlink r:id="rId14" w:history="1">
        <w:r w:rsidR="00AD3B45" w:rsidRPr="008359BD">
          <w:rPr>
            <w:rStyle w:val="Hyperlink"/>
            <w:rFonts w:ascii="Times New Roman" w:eastAsia="Arial" w:hAnsi="Times New Roman" w:cs="Times New Roman"/>
            <w:sz w:val="22"/>
            <w:szCs w:val="22"/>
            <w:lang w:val="en-GB"/>
          </w:rPr>
          <w:t>The Children Act 1989</w:t>
        </w:r>
      </w:hyperlink>
      <w:r w:rsidR="00AD3B45" w:rsidRPr="008359BD">
        <w:rPr>
          <w:rFonts w:ascii="Times New Roman" w:hAnsi="Times New Roman" w:cs="Times New Roman"/>
          <w:sz w:val="22"/>
          <w:szCs w:val="22"/>
          <w:lang w:val="en-GB"/>
        </w:rPr>
        <w:t xml:space="preserve"> (and </w:t>
      </w:r>
      <w:hyperlink r:id="rId15" w:history="1">
        <w:r w:rsidR="00AD3B45" w:rsidRPr="008359BD">
          <w:rPr>
            <w:rStyle w:val="Hyperlink"/>
            <w:rFonts w:ascii="Times New Roman" w:eastAsia="Arial" w:hAnsi="Times New Roman" w:cs="Times New Roman"/>
            <w:sz w:val="22"/>
            <w:szCs w:val="22"/>
            <w:lang w:val="en-GB"/>
          </w:rPr>
          <w:t>2004 amendment</w:t>
        </w:r>
      </w:hyperlink>
      <w:r w:rsidR="00AD3B45" w:rsidRPr="008359BD">
        <w:rPr>
          <w:rFonts w:ascii="Times New Roman" w:hAnsi="Times New Roman" w:cs="Times New Roman"/>
          <w:sz w:val="22"/>
          <w:szCs w:val="22"/>
          <w:lang w:val="en-GB"/>
        </w:rPr>
        <w:t xml:space="preserve">), which provides a framework for the care and protection of </w:t>
      </w:r>
      <w:proofErr w:type="gramStart"/>
      <w:r w:rsidR="00AD3B45" w:rsidRPr="008359BD">
        <w:rPr>
          <w:rFonts w:ascii="Times New Roman" w:hAnsi="Times New Roman" w:cs="Times New Roman"/>
          <w:sz w:val="22"/>
          <w:szCs w:val="22"/>
          <w:lang w:val="en-GB"/>
        </w:rPr>
        <w:t>children</w:t>
      </w:r>
      <w:proofErr w:type="gramEnd"/>
    </w:p>
    <w:p w14:paraId="5E485A7E" w14:textId="77777777" w:rsidR="00AD3B45" w:rsidRPr="008359BD" w:rsidRDefault="00AD3B45" w:rsidP="000B3CE2">
      <w:pPr>
        <w:pStyle w:val="4Bulletedcopyblue"/>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Section 5B(11) of the Female Genital Mutilation Act 2003, as inserted by section 74 of the </w:t>
      </w:r>
      <w:hyperlink r:id="rId16" w:history="1">
        <w:r w:rsidRPr="008359BD">
          <w:rPr>
            <w:rStyle w:val="Hyperlink"/>
            <w:rFonts w:ascii="Times New Roman" w:eastAsia="Arial" w:hAnsi="Times New Roman" w:cs="Times New Roman"/>
            <w:sz w:val="22"/>
            <w:szCs w:val="22"/>
            <w:lang w:val="en-GB"/>
          </w:rPr>
          <w:t>Serious Crime Act 2015</w:t>
        </w:r>
      </w:hyperlink>
      <w:r w:rsidRPr="008359BD">
        <w:rPr>
          <w:rFonts w:ascii="Times New Roman" w:hAnsi="Times New Roman" w:cs="Times New Roman"/>
          <w:sz w:val="22"/>
          <w:szCs w:val="22"/>
          <w:lang w:val="en-GB"/>
        </w:rPr>
        <w:t>, which places a statutory duty on teachers to report to the police where they discover that female genital mutilation (FGM) appears to have been carried out on a girl under 18</w:t>
      </w:r>
    </w:p>
    <w:p w14:paraId="18C486CB" w14:textId="77777777" w:rsidR="00AD3B45" w:rsidRPr="008359BD" w:rsidRDefault="00000000" w:rsidP="000B3CE2">
      <w:pPr>
        <w:pStyle w:val="4Bulletedcopyblue"/>
        <w:rPr>
          <w:rFonts w:ascii="Times New Roman" w:hAnsi="Times New Roman" w:cs="Times New Roman"/>
          <w:sz w:val="22"/>
          <w:szCs w:val="22"/>
          <w:lang w:val="en-GB"/>
        </w:rPr>
      </w:pPr>
      <w:hyperlink r:id="rId17" w:history="1">
        <w:r w:rsidR="00AD3B45" w:rsidRPr="008359BD">
          <w:rPr>
            <w:rStyle w:val="Hyperlink"/>
            <w:rFonts w:ascii="Times New Roman" w:eastAsia="Arial" w:hAnsi="Times New Roman" w:cs="Times New Roman"/>
            <w:sz w:val="22"/>
            <w:szCs w:val="22"/>
            <w:lang w:val="en-GB"/>
          </w:rPr>
          <w:t>Statutory guidance on FGM</w:t>
        </w:r>
      </w:hyperlink>
      <w:r w:rsidR="00AD3B45" w:rsidRPr="008359BD">
        <w:rPr>
          <w:rFonts w:ascii="Times New Roman" w:hAnsi="Times New Roman" w:cs="Times New Roman"/>
          <w:sz w:val="22"/>
          <w:szCs w:val="22"/>
          <w:lang w:val="en-GB"/>
        </w:rPr>
        <w:t xml:space="preserve">, which sets out responsibilities with regards to safeguarding and supporting girls affected by FGM </w:t>
      </w:r>
    </w:p>
    <w:p w14:paraId="4673C641" w14:textId="77777777" w:rsidR="00AD3B45" w:rsidRPr="008359BD" w:rsidRDefault="00000000" w:rsidP="000B3CE2">
      <w:pPr>
        <w:pStyle w:val="4Bulletedcopyblue"/>
        <w:rPr>
          <w:rFonts w:ascii="Times New Roman" w:hAnsi="Times New Roman" w:cs="Times New Roman"/>
          <w:sz w:val="22"/>
          <w:szCs w:val="22"/>
          <w:lang w:val="en-GB"/>
        </w:rPr>
      </w:pPr>
      <w:hyperlink r:id="rId18" w:history="1">
        <w:r w:rsidR="00AD3B45" w:rsidRPr="008359BD">
          <w:rPr>
            <w:rStyle w:val="Hyperlink"/>
            <w:rFonts w:ascii="Times New Roman" w:eastAsia="Arial" w:hAnsi="Times New Roman" w:cs="Times New Roman"/>
            <w:sz w:val="22"/>
            <w:szCs w:val="22"/>
            <w:lang w:val="en-GB"/>
          </w:rPr>
          <w:t>The Rehabilitation of Offenders Act 1974</w:t>
        </w:r>
      </w:hyperlink>
      <w:r w:rsidR="00AD3B45" w:rsidRPr="008359BD">
        <w:rPr>
          <w:rFonts w:ascii="Times New Roman" w:hAnsi="Times New Roman" w:cs="Times New Roman"/>
          <w:sz w:val="22"/>
          <w:szCs w:val="22"/>
          <w:lang w:val="en-GB"/>
        </w:rPr>
        <w:t xml:space="preserve">, which outlines when people with criminal convictions can work with </w:t>
      </w:r>
      <w:proofErr w:type="gramStart"/>
      <w:r w:rsidR="00AD3B45" w:rsidRPr="008359BD">
        <w:rPr>
          <w:rFonts w:ascii="Times New Roman" w:hAnsi="Times New Roman" w:cs="Times New Roman"/>
          <w:sz w:val="22"/>
          <w:szCs w:val="22"/>
          <w:lang w:val="en-GB"/>
        </w:rPr>
        <w:t>children</w:t>
      </w:r>
      <w:proofErr w:type="gramEnd"/>
    </w:p>
    <w:p w14:paraId="62898168" w14:textId="77777777" w:rsidR="00AD3B45" w:rsidRPr="008359BD" w:rsidRDefault="00AD3B45" w:rsidP="000B3CE2">
      <w:pPr>
        <w:pStyle w:val="4Bulletedcopyblue"/>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Schedule 4 of the </w:t>
      </w:r>
      <w:hyperlink r:id="rId19" w:history="1">
        <w:r w:rsidRPr="008359BD">
          <w:rPr>
            <w:rStyle w:val="Hyperlink"/>
            <w:rFonts w:ascii="Times New Roman" w:eastAsia="Arial" w:hAnsi="Times New Roman" w:cs="Times New Roman"/>
            <w:sz w:val="22"/>
            <w:szCs w:val="22"/>
            <w:lang w:val="en-GB"/>
          </w:rPr>
          <w:t>Safeguarding Vulnerable Groups Act 2006</w:t>
        </w:r>
      </w:hyperlink>
      <w:r w:rsidRPr="008359BD">
        <w:rPr>
          <w:rFonts w:ascii="Times New Roman" w:hAnsi="Times New Roman" w:cs="Times New Roman"/>
          <w:sz w:val="22"/>
          <w:szCs w:val="22"/>
          <w:lang w:val="en-GB"/>
        </w:rPr>
        <w:t xml:space="preserve">, which defines what ‘regulated activity’ is in relation to </w:t>
      </w:r>
      <w:proofErr w:type="gramStart"/>
      <w:r w:rsidRPr="008359BD">
        <w:rPr>
          <w:rFonts w:ascii="Times New Roman" w:hAnsi="Times New Roman" w:cs="Times New Roman"/>
          <w:sz w:val="22"/>
          <w:szCs w:val="22"/>
          <w:lang w:val="en-GB"/>
        </w:rPr>
        <w:t>children</w:t>
      </w:r>
      <w:proofErr w:type="gramEnd"/>
    </w:p>
    <w:p w14:paraId="50364BCC" w14:textId="77777777" w:rsidR="00AD3B45" w:rsidRPr="008359BD" w:rsidRDefault="00000000" w:rsidP="000B3CE2">
      <w:pPr>
        <w:pStyle w:val="4Bulletedcopyblue"/>
        <w:rPr>
          <w:rFonts w:ascii="Times New Roman" w:hAnsi="Times New Roman" w:cs="Times New Roman"/>
          <w:sz w:val="22"/>
          <w:szCs w:val="22"/>
          <w:lang w:val="en-GB"/>
        </w:rPr>
      </w:pPr>
      <w:hyperlink r:id="rId20" w:history="1">
        <w:r w:rsidR="00AD3B45" w:rsidRPr="008359BD">
          <w:rPr>
            <w:rStyle w:val="Hyperlink"/>
            <w:rFonts w:ascii="Times New Roman" w:eastAsia="Arial" w:hAnsi="Times New Roman" w:cs="Times New Roman"/>
            <w:sz w:val="22"/>
            <w:szCs w:val="22"/>
            <w:lang w:val="en-GB"/>
          </w:rPr>
          <w:t>Statutory guidance on the Prevent duty</w:t>
        </w:r>
      </w:hyperlink>
      <w:r w:rsidR="00AD3B45" w:rsidRPr="008359BD">
        <w:rPr>
          <w:rFonts w:ascii="Times New Roman" w:hAnsi="Times New Roman" w:cs="Times New Roman"/>
          <w:sz w:val="22"/>
          <w:szCs w:val="22"/>
          <w:lang w:val="en-GB"/>
        </w:rPr>
        <w:t xml:space="preserve">, which explains schools’ duties under the </w:t>
      </w:r>
      <w:proofErr w:type="gramStart"/>
      <w:r w:rsidR="00AD3B45" w:rsidRPr="008359BD">
        <w:rPr>
          <w:rFonts w:ascii="Times New Roman" w:hAnsi="Times New Roman" w:cs="Times New Roman"/>
          <w:sz w:val="22"/>
          <w:szCs w:val="22"/>
          <w:lang w:val="en-GB"/>
        </w:rPr>
        <w:t>Counter-Terrorism</w:t>
      </w:r>
      <w:proofErr w:type="gramEnd"/>
      <w:r w:rsidR="00AD3B45" w:rsidRPr="008359BD">
        <w:rPr>
          <w:rFonts w:ascii="Times New Roman" w:hAnsi="Times New Roman" w:cs="Times New Roman"/>
          <w:sz w:val="22"/>
          <w:szCs w:val="22"/>
          <w:lang w:val="en-GB"/>
        </w:rPr>
        <w:t xml:space="preserve"> and Security Act 2015 with respect to protecting people from the risk of radicalisation and extremism</w:t>
      </w:r>
    </w:p>
    <w:p w14:paraId="4E06A2DB" w14:textId="77777777" w:rsidR="00AD3B45" w:rsidRPr="008359BD" w:rsidRDefault="00000000" w:rsidP="000B3CE2">
      <w:pPr>
        <w:pStyle w:val="4Bulletedcopyblue"/>
        <w:rPr>
          <w:rFonts w:ascii="Times New Roman" w:hAnsi="Times New Roman" w:cs="Times New Roman"/>
          <w:sz w:val="22"/>
          <w:szCs w:val="22"/>
          <w:lang w:val="en-GB"/>
        </w:rPr>
      </w:pPr>
      <w:hyperlink r:id="rId21" w:history="1">
        <w:r w:rsidR="00AD3B45" w:rsidRPr="008359BD">
          <w:rPr>
            <w:rStyle w:val="Hyperlink"/>
            <w:rFonts w:ascii="Times New Roman" w:hAnsi="Times New Roman" w:cs="Times New Roman"/>
            <w:sz w:val="22"/>
            <w:szCs w:val="22"/>
            <w:lang w:val="en-GB"/>
          </w:rPr>
          <w:t>The Human Rights Act 1998</w:t>
        </w:r>
      </w:hyperlink>
      <w:r w:rsidR="00AD3B45" w:rsidRPr="008359BD">
        <w:rPr>
          <w:rFonts w:ascii="Times New Roman" w:hAnsi="Times New Roman" w:cs="Times New Roman"/>
          <w:sz w:val="22"/>
          <w:szCs w:val="22"/>
          <w:lang w:val="en-GB"/>
        </w:rPr>
        <w:t xml:space="preserve">, which explains that being subjected to harassment, violence and/or abuse, including that of a sexual nature, may breach any or all of the rights which apply to individuals under the </w:t>
      </w:r>
      <w:hyperlink r:id="rId22" w:history="1">
        <w:r w:rsidR="00AD3B45" w:rsidRPr="008359BD">
          <w:rPr>
            <w:rStyle w:val="Hyperlink"/>
            <w:rFonts w:ascii="Times New Roman" w:hAnsi="Times New Roman" w:cs="Times New Roman"/>
            <w:sz w:val="22"/>
            <w:szCs w:val="22"/>
            <w:lang w:val="en-GB"/>
          </w:rPr>
          <w:t>European Convention on Human Rights</w:t>
        </w:r>
      </w:hyperlink>
      <w:r w:rsidR="00AD3B45" w:rsidRPr="008359BD">
        <w:rPr>
          <w:rFonts w:ascii="Times New Roman" w:hAnsi="Times New Roman" w:cs="Times New Roman"/>
          <w:sz w:val="22"/>
          <w:szCs w:val="22"/>
          <w:lang w:val="en-GB"/>
        </w:rPr>
        <w:t xml:space="preserve"> (ECHR)  </w:t>
      </w:r>
    </w:p>
    <w:p w14:paraId="6FA28BEA" w14:textId="77777777" w:rsidR="00AD3B45" w:rsidRPr="008359BD" w:rsidRDefault="00000000" w:rsidP="000B3CE2">
      <w:pPr>
        <w:pStyle w:val="4Bulletedcopyblue"/>
        <w:rPr>
          <w:rFonts w:ascii="Times New Roman" w:hAnsi="Times New Roman" w:cs="Times New Roman"/>
          <w:sz w:val="22"/>
          <w:szCs w:val="22"/>
          <w:lang w:val="en-GB"/>
        </w:rPr>
      </w:pPr>
      <w:hyperlink r:id="rId23" w:history="1">
        <w:r w:rsidR="00AD3B45" w:rsidRPr="008359BD">
          <w:rPr>
            <w:rStyle w:val="Hyperlink"/>
            <w:rFonts w:ascii="Times New Roman" w:hAnsi="Times New Roman" w:cs="Times New Roman"/>
            <w:sz w:val="22"/>
            <w:szCs w:val="22"/>
            <w:lang w:val="en-GB"/>
          </w:rPr>
          <w:t>The Equality Act 2010</w:t>
        </w:r>
      </w:hyperlink>
      <w:r w:rsidR="00AD3B45" w:rsidRPr="008359BD">
        <w:rPr>
          <w:rFonts w:ascii="Times New Roman" w:hAnsi="Times New Roman" w:cs="Times New Roman"/>
          <w:sz w:val="22"/>
          <w:szCs w:val="22"/>
          <w:lang w:val="en-GB"/>
        </w:rPr>
        <w:t xml:space="preserve">, which makes it unlawful to discriminate against people regarding </w:t>
      </w:r>
      <w:proofErr w:type="gramStart"/>
      <w:r w:rsidR="00AD3B45" w:rsidRPr="008359BD">
        <w:rPr>
          <w:rFonts w:ascii="Times New Roman" w:hAnsi="Times New Roman" w:cs="Times New Roman"/>
          <w:sz w:val="22"/>
          <w:szCs w:val="22"/>
          <w:lang w:val="en-GB"/>
        </w:rPr>
        <w:t>particular protected</w:t>
      </w:r>
      <w:proofErr w:type="gramEnd"/>
      <w:r w:rsidR="00AD3B45" w:rsidRPr="008359BD">
        <w:rPr>
          <w:rFonts w:ascii="Times New Roman" w:hAnsi="Times New Roman" w:cs="Times New Roman"/>
          <w:sz w:val="22"/>
          <w:szCs w:val="22"/>
          <w:lang w:val="en-GB"/>
        </w:rPr>
        <w:t xml:space="preserve"> characteristics (including disability, sex, sexual orientation, gender reassignment and race). This means our governors and headteacher should carefully consider how they are supporting their pupils </w:t>
      </w:r>
      <w:proofErr w:type="gramStart"/>
      <w:r w:rsidR="00AD3B45" w:rsidRPr="008359BD">
        <w:rPr>
          <w:rFonts w:ascii="Times New Roman" w:hAnsi="Times New Roman" w:cs="Times New Roman"/>
          <w:sz w:val="22"/>
          <w:szCs w:val="22"/>
          <w:lang w:val="en-GB"/>
        </w:rPr>
        <w:t>with regard to</w:t>
      </w:r>
      <w:proofErr w:type="gramEnd"/>
      <w:r w:rsidR="00AD3B45" w:rsidRPr="008359BD">
        <w:rPr>
          <w:rFonts w:ascii="Times New Roman" w:hAnsi="Times New Roman" w:cs="Times New Roman"/>
          <w:sz w:val="22"/>
          <w:szCs w:val="22"/>
          <w:lang w:val="en-GB"/>
        </w:rPr>
        <w:t xml:space="preserve"> these characteristics. The Act allows our school to take positive action to deal with </w:t>
      </w:r>
      <w:proofErr w:type="gramStart"/>
      <w:r w:rsidR="00AD3B45" w:rsidRPr="008359BD">
        <w:rPr>
          <w:rFonts w:ascii="Times New Roman" w:hAnsi="Times New Roman" w:cs="Times New Roman"/>
          <w:sz w:val="22"/>
          <w:szCs w:val="22"/>
          <w:lang w:val="en-GB"/>
        </w:rPr>
        <w:t>particular disadvantages</w:t>
      </w:r>
      <w:proofErr w:type="gramEnd"/>
      <w:r w:rsidR="00AD3B45" w:rsidRPr="008359BD">
        <w:rPr>
          <w:rFonts w:ascii="Times New Roman" w:hAnsi="Times New Roman" w:cs="Times New Roman"/>
          <w:sz w:val="22"/>
          <w:szCs w:val="22"/>
          <w:lang w:val="en-GB"/>
        </w:rPr>
        <w:t xml:space="preserve">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proofErr w:type="gramStart"/>
      <w:r w:rsidR="00AD3B45" w:rsidRPr="008359BD">
        <w:rPr>
          <w:rFonts w:ascii="Times New Roman" w:hAnsi="Times New Roman" w:cs="Times New Roman"/>
          <w:sz w:val="22"/>
          <w:szCs w:val="22"/>
          <w:lang w:val="en-GB"/>
        </w:rPr>
        <w:t>harassment</w:t>
      </w:r>
      <w:proofErr w:type="gramEnd"/>
    </w:p>
    <w:p w14:paraId="49DE807A" w14:textId="77777777" w:rsidR="00AD3B45" w:rsidRPr="008359BD" w:rsidRDefault="00000000" w:rsidP="000B3CE2">
      <w:pPr>
        <w:pStyle w:val="4Bulletedcopyblue"/>
        <w:rPr>
          <w:rFonts w:ascii="Times New Roman" w:hAnsi="Times New Roman" w:cs="Times New Roman"/>
          <w:sz w:val="22"/>
          <w:szCs w:val="22"/>
          <w:lang w:val="en-GB"/>
        </w:rPr>
      </w:pPr>
      <w:hyperlink r:id="rId24" w:history="1">
        <w:r w:rsidR="00AD3B45" w:rsidRPr="008359BD">
          <w:rPr>
            <w:rStyle w:val="Hyperlink"/>
            <w:rFonts w:ascii="Times New Roman" w:hAnsi="Times New Roman" w:cs="Times New Roman"/>
            <w:sz w:val="22"/>
            <w:szCs w:val="22"/>
            <w:lang w:val="en-GB"/>
          </w:rPr>
          <w:t>The Public Sector Equality Duty (PSED)</w:t>
        </w:r>
      </w:hyperlink>
      <w:r w:rsidR="00AD3B45" w:rsidRPr="008359BD">
        <w:rPr>
          <w:rFonts w:ascii="Times New Roman" w:hAnsi="Times New Roman" w:cs="Times New Roman"/>
          <w:sz w:val="22"/>
          <w:szCs w:val="22"/>
          <w:lang w:val="en-GB"/>
        </w:rPr>
        <w:t xml:space="preserve">, which explains that we must have due regard to eliminating unlawful discrimination, </w:t>
      </w:r>
      <w:proofErr w:type="gramStart"/>
      <w:r w:rsidR="00AD3B45" w:rsidRPr="008359BD">
        <w:rPr>
          <w:rFonts w:ascii="Times New Roman" w:hAnsi="Times New Roman" w:cs="Times New Roman"/>
          <w:sz w:val="22"/>
          <w:szCs w:val="22"/>
          <w:lang w:val="en-GB"/>
        </w:rPr>
        <w:t>harassment</w:t>
      </w:r>
      <w:proofErr w:type="gramEnd"/>
      <w:r w:rsidR="00AD3B45" w:rsidRPr="008359BD">
        <w:rPr>
          <w:rFonts w:ascii="Times New Roman" w:hAnsi="Times New Roman" w:cs="Times New Roman"/>
          <w:sz w:val="22"/>
          <w:szCs w:val="22"/>
          <w:lang w:val="en-GB"/>
        </w:rPr>
        <w:t xml:space="preserve"> and victimisation. The PSED helps us to focus on key issues of concern and how to improve pupil outcomes. Some pupils may be more at risk of harm from issues such as sexual violence; homophobic, </w:t>
      </w:r>
      <w:proofErr w:type="spellStart"/>
      <w:r w:rsidR="00AD3B45" w:rsidRPr="008359BD">
        <w:rPr>
          <w:rFonts w:ascii="Times New Roman" w:hAnsi="Times New Roman" w:cs="Times New Roman"/>
          <w:sz w:val="22"/>
          <w:szCs w:val="22"/>
          <w:lang w:val="en-GB"/>
        </w:rPr>
        <w:t>biphobic</w:t>
      </w:r>
      <w:proofErr w:type="spellEnd"/>
      <w:r w:rsidR="00AD3B45" w:rsidRPr="008359BD">
        <w:rPr>
          <w:rFonts w:ascii="Times New Roman" w:hAnsi="Times New Roman" w:cs="Times New Roman"/>
          <w:sz w:val="22"/>
          <w:szCs w:val="22"/>
          <w:lang w:val="en-GB"/>
        </w:rPr>
        <w:t xml:space="preserve"> or transphobic bullying; or racial </w:t>
      </w:r>
      <w:proofErr w:type="gramStart"/>
      <w:r w:rsidR="00AD3B45" w:rsidRPr="008359BD">
        <w:rPr>
          <w:rFonts w:ascii="Times New Roman" w:hAnsi="Times New Roman" w:cs="Times New Roman"/>
          <w:sz w:val="22"/>
          <w:szCs w:val="22"/>
          <w:lang w:val="en-GB"/>
        </w:rPr>
        <w:t>discrimination</w:t>
      </w:r>
      <w:proofErr w:type="gramEnd"/>
    </w:p>
    <w:p w14:paraId="5695A81A" w14:textId="77777777" w:rsidR="00AD3B45" w:rsidRPr="008359BD" w:rsidRDefault="00AD3B45" w:rsidP="000B3CE2">
      <w:pPr>
        <w:pStyle w:val="4Bulletedcopyblue"/>
        <w:rPr>
          <w:rFonts w:ascii="Times New Roman" w:hAnsi="Times New Roman" w:cs="Times New Roman"/>
          <w:sz w:val="22"/>
          <w:szCs w:val="22"/>
          <w:lang w:val="en-GB"/>
        </w:rPr>
      </w:pPr>
      <w:r w:rsidRPr="008359BD">
        <w:rPr>
          <w:rFonts w:ascii="Times New Roman" w:hAnsi="Times New Roman" w:cs="Times New Roman"/>
          <w:sz w:val="22"/>
          <w:szCs w:val="22"/>
          <w:lang w:val="en-GB"/>
        </w:rPr>
        <w:lastRenderedPageBreak/>
        <w:t xml:space="preserve">The </w:t>
      </w:r>
      <w:hyperlink r:id="rId25" w:history="1">
        <w:r w:rsidRPr="008359BD">
          <w:rPr>
            <w:rStyle w:val="Hyperlink"/>
            <w:rFonts w:ascii="Times New Roman" w:eastAsia="Arial" w:hAnsi="Times New Roman" w:cs="Times New Roman"/>
            <w:sz w:val="22"/>
            <w:szCs w:val="22"/>
            <w:lang w:val="en-GB"/>
          </w:rPr>
          <w:t>Childcare (Disqualification) and Childcare (Early Years Provision Free of Charge) (Extended Entitlement) (Amendment) Regulations 2018</w:t>
        </w:r>
      </w:hyperlink>
      <w:r w:rsidRPr="008359BD">
        <w:rPr>
          <w:rFonts w:ascii="Times New Roman" w:hAnsi="Times New Roman" w:cs="Times New Roman"/>
          <w:sz w:val="22"/>
          <w:szCs w:val="22"/>
          <w:lang w:val="en-GB"/>
        </w:rPr>
        <w:t xml:space="preserve"> (referred to in this policy as the “2018 Childcare Disqualification Regulations”) and </w:t>
      </w:r>
      <w:hyperlink r:id="rId26" w:history="1">
        <w:r w:rsidRPr="008359BD">
          <w:rPr>
            <w:rStyle w:val="Hyperlink"/>
            <w:rFonts w:ascii="Times New Roman" w:eastAsia="Arial" w:hAnsi="Times New Roman" w:cs="Times New Roman"/>
            <w:sz w:val="22"/>
            <w:szCs w:val="22"/>
            <w:lang w:val="en-GB"/>
          </w:rPr>
          <w:t>Childcare Act 2006</w:t>
        </w:r>
      </w:hyperlink>
      <w:r w:rsidRPr="008359BD">
        <w:rPr>
          <w:rFonts w:ascii="Times New Roman" w:hAnsi="Times New Roman" w:cs="Times New Roman"/>
          <w:sz w:val="22"/>
          <w:szCs w:val="22"/>
          <w:lang w:val="en-GB"/>
        </w:rPr>
        <w:t>, which set out who is disqualified from working with children</w:t>
      </w:r>
    </w:p>
    <w:p w14:paraId="4029697F" w14:textId="77777777" w:rsidR="00AD3B45" w:rsidRPr="008359BD" w:rsidRDefault="00AD3B45" w:rsidP="000B3CE2">
      <w:pPr>
        <w:pStyle w:val="4Bulletedcopyblue"/>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This policy also meets requirements relating to safeguarding and welfare in the </w:t>
      </w:r>
      <w:hyperlink r:id="rId27" w:history="1">
        <w:r w:rsidRPr="008359BD">
          <w:rPr>
            <w:rStyle w:val="Hyperlink"/>
            <w:rFonts w:ascii="Times New Roman" w:hAnsi="Times New Roman" w:cs="Times New Roman"/>
            <w:sz w:val="22"/>
            <w:szCs w:val="22"/>
            <w:lang w:val="en-GB"/>
          </w:rPr>
          <w:t>statutory framework for the Early Years Foundation Stage</w:t>
        </w:r>
      </w:hyperlink>
    </w:p>
    <w:p w14:paraId="688F9281" w14:textId="77777777" w:rsidR="009731D3" w:rsidRPr="008359BD" w:rsidRDefault="009731D3" w:rsidP="007F298A">
      <w:pPr>
        <w:pStyle w:val="NoSpacing"/>
        <w:shd w:val="clear" w:color="auto" w:fill="FFFFFF" w:themeFill="background1"/>
        <w:jc w:val="both"/>
        <w:rPr>
          <w:rStyle w:val="Strong"/>
          <w:color w:val="0070C0"/>
          <w:sz w:val="22"/>
          <w:szCs w:val="22"/>
        </w:rPr>
      </w:pPr>
    </w:p>
    <w:p w14:paraId="6FAD1112" w14:textId="70F0FFBB" w:rsidR="0076448E" w:rsidRDefault="00C20C32" w:rsidP="00785F63">
      <w:pPr>
        <w:pStyle w:val="NoSpacing"/>
        <w:shd w:val="clear" w:color="auto" w:fill="FFFFFF" w:themeFill="background1"/>
        <w:jc w:val="both"/>
        <w:rPr>
          <w:rStyle w:val="Strong"/>
          <w:color w:val="0070C0"/>
          <w:sz w:val="22"/>
          <w:szCs w:val="22"/>
        </w:rPr>
      </w:pPr>
      <w:r w:rsidRPr="00785F63">
        <w:rPr>
          <w:rStyle w:val="Strong"/>
          <w:color w:val="0070C0"/>
          <w:sz w:val="22"/>
          <w:szCs w:val="22"/>
        </w:rPr>
        <w:t>SAFEGUARDING STATEMEN</w:t>
      </w:r>
      <w:r w:rsidR="0076448E" w:rsidRPr="00785F63">
        <w:rPr>
          <w:rStyle w:val="Strong"/>
          <w:color w:val="0070C0"/>
          <w:sz w:val="22"/>
          <w:szCs w:val="22"/>
        </w:rPr>
        <w:t>T</w:t>
      </w:r>
    </w:p>
    <w:p w14:paraId="22250B36" w14:textId="77777777" w:rsidR="00D9218C" w:rsidRPr="00785F63" w:rsidRDefault="00D9218C" w:rsidP="00785F63">
      <w:pPr>
        <w:pStyle w:val="NoSpacing"/>
        <w:shd w:val="clear" w:color="auto" w:fill="FFFFFF" w:themeFill="background1"/>
        <w:jc w:val="both"/>
        <w:rPr>
          <w:rStyle w:val="Strong"/>
          <w:color w:val="0070C0"/>
          <w:sz w:val="22"/>
          <w:szCs w:val="22"/>
        </w:rPr>
      </w:pPr>
    </w:p>
    <w:p w14:paraId="6EE76EDB" w14:textId="73F6E88C" w:rsidR="005B5EBB" w:rsidRPr="00785F63" w:rsidRDefault="005B5EBB" w:rsidP="00785F63">
      <w:pPr>
        <w:pStyle w:val="NoSpacing"/>
        <w:shd w:val="clear" w:color="auto" w:fill="FFFFFF" w:themeFill="background1"/>
        <w:jc w:val="both"/>
        <w:rPr>
          <w:sz w:val="22"/>
          <w:szCs w:val="22"/>
        </w:rPr>
      </w:pPr>
      <w:r w:rsidRPr="00785F63">
        <w:rPr>
          <w:sz w:val="22"/>
          <w:szCs w:val="22"/>
        </w:rPr>
        <w:t xml:space="preserve">Safeguarding is everyone’s business. At Cedars Primary School and </w:t>
      </w:r>
      <w:proofErr w:type="gramStart"/>
      <w:r w:rsidRPr="00785F63">
        <w:rPr>
          <w:sz w:val="22"/>
          <w:szCs w:val="22"/>
        </w:rPr>
        <w:t>Nursery</w:t>
      </w:r>
      <w:proofErr w:type="gramEnd"/>
      <w:r w:rsidRPr="00785F63">
        <w:rPr>
          <w:sz w:val="22"/>
          <w:szCs w:val="22"/>
        </w:rPr>
        <w:t xml:space="preserve"> we are committed to safeguarding children and young people. </w:t>
      </w:r>
      <w:r w:rsidR="003859B9" w:rsidRPr="00785F63">
        <w:rPr>
          <w:sz w:val="22"/>
          <w:szCs w:val="22"/>
        </w:rPr>
        <w:t>All a</w:t>
      </w:r>
      <w:r w:rsidRPr="00785F63">
        <w:rPr>
          <w:sz w:val="22"/>
          <w:szCs w:val="22"/>
        </w:rPr>
        <w:t xml:space="preserve">dults in our school take all welfare concerns seriously and encourage children to talk to us about anything that worries them. We will always act in the best interest of the child. Staff should share any concerns they have about a child with the Designated Safeguarding Lead. </w:t>
      </w:r>
    </w:p>
    <w:p w14:paraId="57298530" w14:textId="77777777" w:rsidR="005B5EBB" w:rsidRPr="00785F63" w:rsidRDefault="005B5EBB" w:rsidP="00785F63">
      <w:pPr>
        <w:pStyle w:val="NoSpacing"/>
        <w:shd w:val="clear" w:color="auto" w:fill="FFFFFF" w:themeFill="background1"/>
        <w:jc w:val="both"/>
        <w:rPr>
          <w:rStyle w:val="Strong"/>
          <w:sz w:val="22"/>
          <w:szCs w:val="22"/>
        </w:rPr>
      </w:pPr>
    </w:p>
    <w:p w14:paraId="78FB9D9C" w14:textId="4C93A724" w:rsidR="00E06D7E" w:rsidRPr="00785F63" w:rsidRDefault="00E06D7E" w:rsidP="00785F63">
      <w:pPr>
        <w:shd w:val="clear" w:color="auto" w:fill="FFFFFF" w:themeFill="background1"/>
        <w:spacing w:after="108"/>
        <w:ind w:right="108"/>
        <w:jc w:val="both"/>
        <w:rPr>
          <w:sz w:val="22"/>
          <w:szCs w:val="22"/>
        </w:rPr>
      </w:pPr>
      <w:r w:rsidRPr="00785F63">
        <w:rPr>
          <w:sz w:val="22"/>
          <w:szCs w:val="22"/>
        </w:rPr>
        <w:t>Safeguarding and promoting the welfare of children</w:t>
      </w:r>
      <w:r w:rsidR="00AD3B45" w:rsidRPr="00785F63">
        <w:rPr>
          <w:sz w:val="22"/>
          <w:szCs w:val="22"/>
        </w:rPr>
        <w:t xml:space="preserve"> means</w:t>
      </w:r>
      <w:r w:rsidRPr="00785F63">
        <w:rPr>
          <w:sz w:val="22"/>
          <w:szCs w:val="22"/>
        </w:rPr>
        <w:t>:</w:t>
      </w:r>
    </w:p>
    <w:p w14:paraId="67DA6BF8" w14:textId="6BE25BC4" w:rsidR="00E06D7E" w:rsidRPr="00785F63" w:rsidRDefault="003859B9" w:rsidP="00785F63">
      <w:pPr>
        <w:pStyle w:val="ListParagraph"/>
        <w:numPr>
          <w:ilvl w:val="0"/>
          <w:numId w:val="47"/>
        </w:numPr>
        <w:shd w:val="clear" w:color="auto" w:fill="FFFFFF" w:themeFill="background1"/>
        <w:spacing w:after="108"/>
        <w:ind w:right="108"/>
        <w:jc w:val="both"/>
        <w:rPr>
          <w:sz w:val="22"/>
          <w:szCs w:val="22"/>
        </w:rPr>
      </w:pPr>
      <w:r w:rsidRPr="00785F63">
        <w:rPr>
          <w:sz w:val="22"/>
          <w:szCs w:val="22"/>
        </w:rPr>
        <w:t>P</w:t>
      </w:r>
      <w:r w:rsidR="00E06D7E" w:rsidRPr="00785F63">
        <w:rPr>
          <w:sz w:val="22"/>
          <w:szCs w:val="22"/>
        </w:rPr>
        <w:t xml:space="preserve">rotecting children from </w:t>
      </w:r>
      <w:proofErr w:type="gramStart"/>
      <w:r w:rsidR="00E06D7E" w:rsidRPr="00785F63">
        <w:rPr>
          <w:sz w:val="22"/>
          <w:szCs w:val="22"/>
        </w:rPr>
        <w:t>maltreatment;</w:t>
      </w:r>
      <w:proofErr w:type="gramEnd"/>
    </w:p>
    <w:p w14:paraId="416D0480" w14:textId="04ED4A4F" w:rsidR="00E06D7E" w:rsidRPr="00785F63" w:rsidRDefault="003859B9" w:rsidP="00785F63">
      <w:pPr>
        <w:pStyle w:val="ListParagraph"/>
        <w:numPr>
          <w:ilvl w:val="0"/>
          <w:numId w:val="47"/>
        </w:numPr>
        <w:shd w:val="clear" w:color="auto" w:fill="FFFFFF" w:themeFill="background1"/>
        <w:spacing w:after="108"/>
        <w:ind w:right="108"/>
        <w:jc w:val="both"/>
        <w:rPr>
          <w:sz w:val="22"/>
          <w:szCs w:val="22"/>
        </w:rPr>
      </w:pPr>
      <w:r w:rsidRPr="00785F63">
        <w:rPr>
          <w:sz w:val="22"/>
          <w:szCs w:val="22"/>
        </w:rPr>
        <w:t>P</w:t>
      </w:r>
      <w:r w:rsidR="00E06D7E" w:rsidRPr="00785F63">
        <w:rPr>
          <w:sz w:val="22"/>
          <w:szCs w:val="22"/>
        </w:rPr>
        <w:t xml:space="preserve">reventing impairment of children’s mental and physical health or </w:t>
      </w:r>
      <w:proofErr w:type="gramStart"/>
      <w:r w:rsidR="00E06D7E" w:rsidRPr="00785F63">
        <w:rPr>
          <w:sz w:val="22"/>
          <w:szCs w:val="22"/>
        </w:rPr>
        <w:t>development;</w:t>
      </w:r>
      <w:proofErr w:type="gramEnd"/>
    </w:p>
    <w:p w14:paraId="0E528290" w14:textId="5AC41385" w:rsidR="00E06D7E" w:rsidRPr="00785F63" w:rsidRDefault="003859B9" w:rsidP="00785F63">
      <w:pPr>
        <w:pStyle w:val="ListParagraph"/>
        <w:numPr>
          <w:ilvl w:val="0"/>
          <w:numId w:val="47"/>
        </w:numPr>
        <w:shd w:val="clear" w:color="auto" w:fill="FFFFFF" w:themeFill="background1"/>
        <w:spacing w:after="108"/>
        <w:ind w:right="108"/>
        <w:jc w:val="both"/>
        <w:rPr>
          <w:sz w:val="22"/>
          <w:szCs w:val="22"/>
        </w:rPr>
      </w:pPr>
      <w:r w:rsidRPr="00785F63">
        <w:rPr>
          <w:sz w:val="22"/>
          <w:szCs w:val="22"/>
        </w:rPr>
        <w:t>E</w:t>
      </w:r>
      <w:r w:rsidR="00E06D7E" w:rsidRPr="00785F63">
        <w:rPr>
          <w:sz w:val="22"/>
          <w:szCs w:val="22"/>
        </w:rPr>
        <w:t>nsuring that children grow up in circumstances consistent with the provision of safe and effective care; and</w:t>
      </w:r>
    </w:p>
    <w:p w14:paraId="0E677C8C" w14:textId="2243FE18" w:rsidR="00E06D7E" w:rsidRPr="00785F63" w:rsidRDefault="003859B9" w:rsidP="00785F63">
      <w:pPr>
        <w:pStyle w:val="ListParagraph"/>
        <w:numPr>
          <w:ilvl w:val="0"/>
          <w:numId w:val="47"/>
        </w:numPr>
        <w:shd w:val="clear" w:color="auto" w:fill="FFFFFF" w:themeFill="background1"/>
        <w:spacing w:after="108"/>
        <w:ind w:right="108"/>
        <w:jc w:val="both"/>
        <w:rPr>
          <w:sz w:val="22"/>
          <w:szCs w:val="22"/>
        </w:rPr>
      </w:pPr>
      <w:r w:rsidRPr="00785F63">
        <w:rPr>
          <w:sz w:val="22"/>
          <w:szCs w:val="22"/>
        </w:rPr>
        <w:t>T</w:t>
      </w:r>
      <w:r w:rsidR="00E06D7E" w:rsidRPr="00785F63">
        <w:rPr>
          <w:sz w:val="22"/>
          <w:szCs w:val="22"/>
        </w:rPr>
        <w:t xml:space="preserve">aking action to enable all children to have the best </w:t>
      </w:r>
      <w:proofErr w:type="gramStart"/>
      <w:r w:rsidR="00E06D7E" w:rsidRPr="00785F63">
        <w:rPr>
          <w:sz w:val="22"/>
          <w:szCs w:val="22"/>
        </w:rPr>
        <w:t>outcomes</w:t>
      </w:r>
      <w:proofErr w:type="gramEnd"/>
    </w:p>
    <w:p w14:paraId="3321BD1C" w14:textId="5D99809E" w:rsidR="00E06D7E" w:rsidRPr="00785F63" w:rsidRDefault="00AD3B45" w:rsidP="00785F63">
      <w:pPr>
        <w:shd w:val="clear" w:color="auto" w:fill="FFFFFF" w:themeFill="background1"/>
        <w:spacing w:after="108"/>
        <w:ind w:right="108"/>
        <w:jc w:val="both"/>
        <w:rPr>
          <w:i/>
          <w:iCs/>
          <w:sz w:val="22"/>
          <w:szCs w:val="22"/>
          <w:lang w:val="en-US" w:eastAsia="en-US"/>
        </w:rPr>
      </w:pPr>
      <w:r w:rsidRPr="00785F63">
        <w:rPr>
          <w:i/>
          <w:iCs/>
          <w:sz w:val="22"/>
          <w:szCs w:val="22"/>
          <w:lang w:val="en-US" w:eastAsia="en-US"/>
        </w:rPr>
        <w:t xml:space="preserve">                                                                             </w:t>
      </w:r>
      <w:r w:rsidR="002F56F5">
        <w:rPr>
          <w:i/>
          <w:iCs/>
          <w:sz w:val="22"/>
          <w:szCs w:val="22"/>
          <w:lang w:val="en-US" w:eastAsia="en-US"/>
        </w:rPr>
        <w:t xml:space="preserve">                     </w:t>
      </w:r>
      <w:r w:rsidR="003859B9" w:rsidRPr="00785F63">
        <w:rPr>
          <w:i/>
          <w:iCs/>
          <w:sz w:val="22"/>
          <w:szCs w:val="22"/>
          <w:lang w:val="en-US" w:eastAsia="en-US"/>
        </w:rPr>
        <w:t xml:space="preserve"> (</w:t>
      </w:r>
      <w:r w:rsidR="00E06D7E" w:rsidRPr="00785F63">
        <w:rPr>
          <w:sz w:val="22"/>
          <w:szCs w:val="22"/>
          <w:lang w:val="en-US" w:eastAsia="en-US"/>
        </w:rPr>
        <w:t>Keeping Children Safe in Education</w:t>
      </w:r>
      <w:r w:rsidR="00EC328A" w:rsidRPr="00785F63">
        <w:rPr>
          <w:sz w:val="22"/>
          <w:szCs w:val="22"/>
          <w:lang w:val="en-US" w:eastAsia="en-US"/>
        </w:rPr>
        <w:t xml:space="preserve"> (KCSIE)</w:t>
      </w:r>
      <w:r w:rsidR="002F56F5">
        <w:rPr>
          <w:sz w:val="22"/>
          <w:szCs w:val="22"/>
          <w:lang w:val="en-US" w:eastAsia="en-US"/>
        </w:rPr>
        <w:t xml:space="preserve">, </w:t>
      </w:r>
      <w:r w:rsidR="00E06D7E" w:rsidRPr="00785F63">
        <w:rPr>
          <w:sz w:val="22"/>
          <w:szCs w:val="22"/>
          <w:lang w:val="en-US" w:eastAsia="en-US"/>
        </w:rPr>
        <w:t>202</w:t>
      </w:r>
      <w:r w:rsidRPr="00785F63">
        <w:rPr>
          <w:sz w:val="22"/>
          <w:szCs w:val="22"/>
          <w:lang w:val="en-US" w:eastAsia="en-US"/>
        </w:rPr>
        <w:t>3</w:t>
      </w:r>
      <w:r w:rsidR="003859B9" w:rsidRPr="00785F63">
        <w:rPr>
          <w:i/>
          <w:iCs/>
          <w:sz w:val="22"/>
          <w:szCs w:val="22"/>
          <w:lang w:val="en-US" w:eastAsia="en-US"/>
        </w:rPr>
        <w:t>)</w:t>
      </w:r>
    </w:p>
    <w:p w14:paraId="36808DA3" w14:textId="7E45CCE8" w:rsidR="00D26567" w:rsidRPr="00785F63" w:rsidRDefault="00D26567" w:rsidP="00785F63">
      <w:pPr>
        <w:pStyle w:val="1bodycopy10pt"/>
        <w:jc w:val="both"/>
        <w:rPr>
          <w:rFonts w:ascii="Times New Roman" w:hAnsi="Times New Roman"/>
          <w:sz w:val="22"/>
          <w:szCs w:val="22"/>
          <w:lang w:val="en-GB"/>
        </w:rPr>
      </w:pPr>
      <w:r w:rsidRPr="00785F63">
        <w:rPr>
          <w:rFonts w:ascii="Times New Roman" w:hAnsi="Times New Roman"/>
          <w:b/>
          <w:bCs/>
          <w:sz w:val="22"/>
          <w:szCs w:val="22"/>
          <w:lang w:val="en-GB"/>
        </w:rPr>
        <w:t>Child protection</w:t>
      </w:r>
      <w:r w:rsidRPr="00785F63">
        <w:rPr>
          <w:rFonts w:ascii="Times New Roman" w:hAnsi="Times New Roman"/>
          <w:bCs/>
          <w:sz w:val="22"/>
          <w:szCs w:val="22"/>
          <w:lang w:val="en-GB"/>
        </w:rPr>
        <w:t xml:space="preserve"> </w:t>
      </w:r>
      <w:r w:rsidRPr="00785F63">
        <w:rPr>
          <w:rFonts w:ascii="Times New Roman" w:hAnsi="Times New Roman"/>
          <w:sz w:val="22"/>
          <w:szCs w:val="22"/>
          <w:lang w:val="en-GB"/>
        </w:rPr>
        <w:t xml:space="preserve">is part of this definition and refers to activities undertaken to prevent children suffering, or being likely to suffer, significant harm. </w:t>
      </w:r>
    </w:p>
    <w:p w14:paraId="62912A6A" w14:textId="1FDC8CCF" w:rsidR="00EF35F2" w:rsidRPr="00785F63" w:rsidRDefault="00EF35F2" w:rsidP="00785F63">
      <w:pPr>
        <w:pStyle w:val="1bodycopy10pt"/>
        <w:jc w:val="both"/>
        <w:rPr>
          <w:rFonts w:ascii="Times New Roman" w:hAnsi="Times New Roman"/>
          <w:i/>
          <w:iCs/>
          <w:sz w:val="22"/>
          <w:szCs w:val="22"/>
        </w:rPr>
      </w:pPr>
      <w:r w:rsidRPr="00785F63">
        <w:rPr>
          <w:rFonts w:ascii="Times New Roman" w:hAnsi="Times New Roman"/>
          <w:sz w:val="22"/>
          <w:szCs w:val="22"/>
          <w:lang w:val="en-GB"/>
        </w:rPr>
        <w:t xml:space="preserve">Children includes everyone under the age of 18. </w:t>
      </w:r>
    </w:p>
    <w:p w14:paraId="45DF68F0" w14:textId="77777777" w:rsidR="002F56F5" w:rsidRPr="00785F63" w:rsidRDefault="002F56F5" w:rsidP="002F56F5">
      <w:pPr>
        <w:spacing w:after="108"/>
        <w:ind w:right="108"/>
        <w:jc w:val="both"/>
        <w:rPr>
          <w:sz w:val="22"/>
          <w:szCs w:val="22"/>
        </w:rPr>
      </w:pPr>
      <w:r w:rsidRPr="00785F63">
        <w:rPr>
          <w:sz w:val="22"/>
          <w:szCs w:val="22"/>
        </w:rPr>
        <w:t>The school assesses the risks and issues in the wider community when considering the well-being and safety of its children. KCSIE</w:t>
      </w:r>
      <w:r>
        <w:rPr>
          <w:sz w:val="22"/>
          <w:szCs w:val="22"/>
        </w:rPr>
        <w:t xml:space="preserve"> </w:t>
      </w:r>
      <w:r w:rsidRPr="00785F63">
        <w:rPr>
          <w:sz w:val="22"/>
          <w:szCs w:val="22"/>
        </w:rPr>
        <w:t>paragraph 23 says:</w:t>
      </w:r>
    </w:p>
    <w:p w14:paraId="26C99535" w14:textId="11492055" w:rsidR="002F56F5" w:rsidRPr="00785F63" w:rsidRDefault="002F56F5" w:rsidP="002F56F5">
      <w:pPr>
        <w:pStyle w:val="Default"/>
        <w:jc w:val="both"/>
        <w:rPr>
          <w:rFonts w:ascii="Times New Roman" w:hAnsi="Times New Roman" w:cs="Times New Roman"/>
          <w:sz w:val="22"/>
          <w:szCs w:val="22"/>
        </w:rPr>
      </w:pPr>
      <w:r w:rsidRPr="00785F63">
        <w:rPr>
          <w:rFonts w:ascii="Times New Roman" w:hAnsi="Times New Roman" w:cs="Times New Roman"/>
          <w:sz w:val="22"/>
          <w:szCs w:val="22"/>
        </w:rPr>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37A9CD6A" w14:textId="77777777" w:rsidR="002F56F5" w:rsidRDefault="002F56F5" w:rsidP="00785F63">
      <w:pPr>
        <w:pStyle w:val="1bodycopy10pt"/>
        <w:jc w:val="both"/>
        <w:rPr>
          <w:rFonts w:ascii="Times New Roman" w:hAnsi="Times New Roman"/>
          <w:sz w:val="22"/>
          <w:szCs w:val="22"/>
        </w:rPr>
      </w:pPr>
    </w:p>
    <w:p w14:paraId="48020AD9" w14:textId="2348B739" w:rsidR="005B5EBB" w:rsidRPr="00785F63" w:rsidRDefault="003859B9" w:rsidP="00785F63">
      <w:pPr>
        <w:pStyle w:val="1bodycopy10pt"/>
        <w:jc w:val="both"/>
        <w:rPr>
          <w:rFonts w:ascii="Times New Roman" w:hAnsi="Times New Roman"/>
          <w:sz w:val="22"/>
          <w:szCs w:val="22"/>
          <w:lang w:val="en-GB"/>
        </w:rPr>
      </w:pPr>
      <w:r w:rsidRPr="00785F63">
        <w:rPr>
          <w:rFonts w:ascii="Times New Roman" w:hAnsi="Times New Roman"/>
          <w:sz w:val="22"/>
          <w:szCs w:val="22"/>
        </w:rPr>
        <w:t>T</w:t>
      </w:r>
      <w:r w:rsidR="005B5EBB" w:rsidRPr="00785F63">
        <w:rPr>
          <w:rFonts w:ascii="Times New Roman" w:hAnsi="Times New Roman"/>
          <w:sz w:val="22"/>
          <w:szCs w:val="22"/>
        </w:rPr>
        <w:t>he</w:t>
      </w:r>
      <w:r w:rsidR="005B5EBB" w:rsidRPr="00785F63">
        <w:rPr>
          <w:rFonts w:ascii="Times New Roman" w:hAnsi="Times New Roman"/>
          <w:sz w:val="22"/>
          <w:szCs w:val="22"/>
          <w:lang w:val="en-GB"/>
        </w:rPr>
        <w:t xml:space="preserve"> </w:t>
      </w:r>
      <w:r w:rsidRPr="00785F63">
        <w:rPr>
          <w:rFonts w:ascii="Times New Roman" w:hAnsi="Times New Roman"/>
          <w:sz w:val="22"/>
          <w:szCs w:val="22"/>
          <w:lang w:val="en-GB"/>
        </w:rPr>
        <w:t xml:space="preserve">school will work with the following </w:t>
      </w:r>
      <w:r w:rsidR="005B5EBB" w:rsidRPr="00785F63">
        <w:rPr>
          <w:rFonts w:ascii="Times New Roman" w:hAnsi="Times New Roman"/>
          <w:sz w:val="22"/>
          <w:szCs w:val="22"/>
          <w:lang w:val="en-GB"/>
        </w:rPr>
        <w:t xml:space="preserve">3 </w:t>
      </w:r>
      <w:r w:rsidR="005B5EBB" w:rsidRPr="00785F63">
        <w:rPr>
          <w:rFonts w:ascii="Times New Roman" w:hAnsi="Times New Roman"/>
          <w:bCs/>
          <w:sz w:val="22"/>
          <w:szCs w:val="22"/>
          <w:lang w:val="en-GB"/>
        </w:rPr>
        <w:t>safeguarding partners</w:t>
      </w:r>
      <w:r w:rsidR="005B5EBB" w:rsidRPr="00785F63">
        <w:rPr>
          <w:rFonts w:ascii="Times New Roman" w:hAnsi="Times New Roman"/>
          <w:sz w:val="22"/>
          <w:szCs w:val="22"/>
          <w:lang w:val="en-GB"/>
        </w:rPr>
        <w:t xml:space="preserve"> </w:t>
      </w:r>
      <w:r w:rsidRPr="00785F63">
        <w:rPr>
          <w:rFonts w:ascii="Times New Roman" w:hAnsi="Times New Roman"/>
          <w:sz w:val="22"/>
          <w:szCs w:val="22"/>
          <w:lang w:val="en-GB"/>
        </w:rPr>
        <w:t>(as</w:t>
      </w:r>
      <w:r w:rsidR="005B5EBB" w:rsidRPr="00785F63">
        <w:rPr>
          <w:rFonts w:ascii="Times New Roman" w:hAnsi="Times New Roman"/>
          <w:sz w:val="22"/>
          <w:szCs w:val="22"/>
          <w:lang w:val="en-GB"/>
        </w:rPr>
        <w:t xml:space="preserve"> identified in Keeping Children Safe in Education</w:t>
      </w:r>
      <w:r w:rsidRPr="00785F63">
        <w:rPr>
          <w:rFonts w:ascii="Times New Roman" w:hAnsi="Times New Roman"/>
          <w:sz w:val="22"/>
          <w:szCs w:val="22"/>
          <w:lang w:val="en-GB"/>
        </w:rPr>
        <w:t xml:space="preserve"> 2023 </w:t>
      </w:r>
      <w:r w:rsidR="005B5EBB" w:rsidRPr="00785F63">
        <w:rPr>
          <w:rFonts w:ascii="Times New Roman" w:hAnsi="Times New Roman"/>
          <w:sz w:val="22"/>
          <w:szCs w:val="22"/>
          <w:lang w:val="en-GB"/>
        </w:rPr>
        <w:t>and defined in the Children Act 2004, as amended by chapter 2 of the Children and Social Work Act 2017</w:t>
      </w:r>
      <w:r w:rsidRPr="00785F63">
        <w:rPr>
          <w:rFonts w:ascii="Times New Roman" w:hAnsi="Times New Roman"/>
          <w:sz w:val="22"/>
          <w:szCs w:val="22"/>
          <w:lang w:val="en-GB"/>
        </w:rPr>
        <w:t xml:space="preserve">) to </w:t>
      </w:r>
      <w:proofErr w:type="gramStart"/>
      <w:r w:rsidR="005B5EBB" w:rsidRPr="00785F63">
        <w:rPr>
          <w:rFonts w:ascii="Times New Roman" w:hAnsi="Times New Roman"/>
          <w:sz w:val="22"/>
          <w:szCs w:val="22"/>
          <w:lang w:val="en-GB"/>
        </w:rPr>
        <w:t>make arrangements</w:t>
      </w:r>
      <w:proofErr w:type="gramEnd"/>
      <w:r w:rsidR="005B5EBB" w:rsidRPr="00785F63">
        <w:rPr>
          <w:rFonts w:ascii="Times New Roman" w:hAnsi="Times New Roman"/>
          <w:sz w:val="22"/>
          <w:szCs w:val="22"/>
          <w:lang w:val="en-GB"/>
        </w:rPr>
        <w:t xml:space="preserve"> to safeguard and promote the welfare of local children, including identifying and responding to their needs:  </w:t>
      </w:r>
    </w:p>
    <w:p w14:paraId="1167070B" w14:textId="77777777" w:rsidR="005B5EBB" w:rsidRPr="00785F63" w:rsidRDefault="005B5EBB" w:rsidP="002D53E7">
      <w:pPr>
        <w:pStyle w:val="4Bulletedcopyblue"/>
        <w:numPr>
          <w:ilvl w:val="0"/>
          <w:numId w:val="48"/>
        </w:numPr>
        <w:spacing w:after="0"/>
        <w:jc w:val="both"/>
        <w:rPr>
          <w:rFonts w:ascii="Times New Roman" w:hAnsi="Times New Roman" w:cs="Times New Roman"/>
          <w:sz w:val="22"/>
          <w:szCs w:val="22"/>
          <w:lang w:val="en-GB"/>
        </w:rPr>
      </w:pPr>
      <w:r w:rsidRPr="00785F63">
        <w:rPr>
          <w:rFonts w:ascii="Times New Roman" w:hAnsi="Times New Roman" w:cs="Times New Roman"/>
          <w:sz w:val="22"/>
          <w:szCs w:val="22"/>
          <w:lang w:val="en-GB"/>
        </w:rPr>
        <w:t>The local authority (LA)</w:t>
      </w:r>
    </w:p>
    <w:p w14:paraId="3885ED2A" w14:textId="77777777" w:rsidR="005B5EBB" w:rsidRPr="00785F63" w:rsidRDefault="005B5EBB" w:rsidP="002D53E7">
      <w:pPr>
        <w:pStyle w:val="4Bulletedcopyblue"/>
        <w:numPr>
          <w:ilvl w:val="0"/>
          <w:numId w:val="48"/>
        </w:numPr>
        <w:spacing w:after="0"/>
        <w:jc w:val="both"/>
        <w:rPr>
          <w:rFonts w:ascii="Times New Roman" w:hAnsi="Times New Roman" w:cs="Times New Roman"/>
          <w:sz w:val="22"/>
          <w:szCs w:val="22"/>
          <w:lang w:val="en-GB"/>
        </w:rPr>
      </w:pPr>
      <w:r w:rsidRPr="00785F63">
        <w:rPr>
          <w:rFonts w:ascii="Times New Roman" w:hAnsi="Times New Roman" w:cs="Times New Roman"/>
          <w:sz w:val="22"/>
          <w:szCs w:val="22"/>
          <w:lang w:val="en-GB"/>
        </w:rPr>
        <w:t xml:space="preserve">Integrated care boards (previously known as clinical commissioning groups) for an area within the </w:t>
      </w:r>
      <w:proofErr w:type="gramStart"/>
      <w:r w:rsidRPr="00785F63">
        <w:rPr>
          <w:rFonts w:ascii="Times New Roman" w:hAnsi="Times New Roman" w:cs="Times New Roman"/>
          <w:sz w:val="22"/>
          <w:szCs w:val="22"/>
          <w:lang w:val="en-GB"/>
        </w:rPr>
        <w:t>LA</w:t>
      </w:r>
      <w:proofErr w:type="gramEnd"/>
    </w:p>
    <w:p w14:paraId="04E838A2" w14:textId="77777777" w:rsidR="005B5EBB" w:rsidRPr="00785F63" w:rsidRDefault="005B5EBB" w:rsidP="002D53E7">
      <w:pPr>
        <w:pStyle w:val="4Bulletedcopyblue"/>
        <w:numPr>
          <w:ilvl w:val="0"/>
          <w:numId w:val="48"/>
        </w:numPr>
        <w:spacing w:after="0"/>
        <w:jc w:val="both"/>
        <w:rPr>
          <w:rFonts w:ascii="Times New Roman" w:hAnsi="Times New Roman" w:cs="Times New Roman"/>
          <w:sz w:val="22"/>
          <w:szCs w:val="22"/>
          <w:lang w:val="en-GB"/>
        </w:rPr>
      </w:pPr>
      <w:r w:rsidRPr="00785F63">
        <w:rPr>
          <w:rFonts w:ascii="Times New Roman" w:hAnsi="Times New Roman" w:cs="Times New Roman"/>
          <w:sz w:val="22"/>
          <w:szCs w:val="22"/>
          <w:lang w:val="en-GB"/>
        </w:rPr>
        <w:t>The chief officer of police for a police area in the LA area</w:t>
      </w:r>
    </w:p>
    <w:p w14:paraId="13FBAB5A" w14:textId="77777777" w:rsidR="002571B0" w:rsidRPr="008359BD" w:rsidRDefault="002571B0" w:rsidP="000B3CE2">
      <w:pPr>
        <w:pStyle w:val="NoSpacing"/>
        <w:shd w:val="clear" w:color="auto" w:fill="FFFFFF" w:themeFill="background1"/>
        <w:jc w:val="both"/>
        <w:rPr>
          <w:w w:val="105"/>
          <w:sz w:val="22"/>
          <w:szCs w:val="22"/>
        </w:rPr>
      </w:pPr>
    </w:p>
    <w:p w14:paraId="38E95BE9" w14:textId="3048C4B6" w:rsidR="007D6E8F" w:rsidRDefault="007D6E8F" w:rsidP="00785F63">
      <w:pPr>
        <w:pStyle w:val="NoSpacing"/>
        <w:shd w:val="clear" w:color="auto" w:fill="FFFFFF" w:themeFill="background1"/>
        <w:jc w:val="both"/>
        <w:rPr>
          <w:b/>
          <w:color w:val="0070C0"/>
          <w:sz w:val="22"/>
          <w:szCs w:val="22"/>
        </w:rPr>
      </w:pPr>
      <w:r w:rsidRPr="00785F63">
        <w:rPr>
          <w:b/>
          <w:color w:val="0070C0"/>
          <w:sz w:val="22"/>
          <w:szCs w:val="22"/>
        </w:rPr>
        <w:t>DEFINITIONS</w:t>
      </w:r>
    </w:p>
    <w:p w14:paraId="67956E20" w14:textId="77777777" w:rsidR="00D9218C" w:rsidRPr="00785F63" w:rsidRDefault="00D9218C" w:rsidP="00785F63">
      <w:pPr>
        <w:pStyle w:val="NoSpacing"/>
        <w:shd w:val="clear" w:color="auto" w:fill="FFFFFF" w:themeFill="background1"/>
        <w:jc w:val="both"/>
        <w:rPr>
          <w:b/>
          <w:color w:val="0070C0"/>
          <w:sz w:val="22"/>
          <w:szCs w:val="22"/>
        </w:rPr>
      </w:pPr>
    </w:p>
    <w:p w14:paraId="7F4F866A" w14:textId="77777777" w:rsidR="000547D4" w:rsidRPr="00785F63" w:rsidRDefault="000547D4" w:rsidP="00785F63">
      <w:pPr>
        <w:pStyle w:val="NoSpacing"/>
        <w:shd w:val="clear" w:color="auto" w:fill="FFFFFF" w:themeFill="background1"/>
        <w:jc w:val="both"/>
        <w:rPr>
          <w:w w:val="105"/>
          <w:sz w:val="22"/>
          <w:szCs w:val="22"/>
        </w:rPr>
      </w:pPr>
      <w:r w:rsidRPr="00785F63">
        <w:rPr>
          <w:w w:val="105"/>
          <w:sz w:val="22"/>
          <w:szCs w:val="22"/>
        </w:rPr>
        <w:t xml:space="preserve">It is our duty to report any concerns that we have of child abuse, as the health, safety and protection of all children is paramount. </w:t>
      </w:r>
    </w:p>
    <w:p w14:paraId="6D80BFEB" w14:textId="77777777" w:rsidR="000547D4" w:rsidRPr="002F56F5" w:rsidRDefault="000547D4" w:rsidP="00785F63">
      <w:pPr>
        <w:pStyle w:val="NoSpacing"/>
        <w:shd w:val="clear" w:color="auto" w:fill="FFFFFF" w:themeFill="background1"/>
        <w:jc w:val="both"/>
        <w:rPr>
          <w:bCs/>
          <w:sz w:val="22"/>
          <w:szCs w:val="22"/>
        </w:rPr>
      </w:pPr>
    </w:p>
    <w:p w14:paraId="172353C1" w14:textId="6C5EAE41" w:rsidR="00104D44" w:rsidRPr="00785F63" w:rsidRDefault="00104D44" w:rsidP="00785F63">
      <w:pPr>
        <w:pStyle w:val="1bodycopy10pt"/>
        <w:jc w:val="both"/>
        <w:rPr>
          <w:rFonts w:ascii="Times New Roman" w:hAnsi="Times New Roman"/>
          <w:sz w:val="22"/>
          <w:szCs w:val="22"/>
          <w:lang w:val="en-GB"/>
        </w:rPr>
      </w:pPr>
      <w:r w:rsidRPr="00785F63">
        <w:rPr>
          <w:rFonts w:ascii="Times New Roman" w:hAnsi="Times New Roman"/>
          <w:bCs/>
          <w:sz w:val="22"/>
          <w:szCs w:val="22"/>
          <w:lang w:val="en-GB"/>
        </w:rPr>
        <w:t>A victim is</w:t>
      </w:r>
      <w:r w:rsidRPr="00785F63">
        <w:rPr>
          <w:rFonts w:ascii="Times New Roman" w:hAnsi="Times New Roman"/>
          <w:sz w:val="22"/>
          <w:szCs w:val="22"/>
          <w:lang w:val="en-GB"/>
        </w:rPr>
        <w:t xml:space="preserve"> a widely understood and recognised term, but we understand that not everyone who has been subjected to abuse considers themselves a </w:t>
      </w:r>
      <w:proofErr w:type="gramStart"/>
      <w:r w:rsidRPr="00785F63">
        <w:rPr>
          <w:rFonts w:ascii="Times New Roman" w:hAnsi="Times New Roman"/>
          <w:sz w:val="22"/>
          <w:szCs w:val="22"/>
          <w:lang w:val="en-GB"/>
        </w:rPr>
        <w:t>victim,</w:t>
      </w:r>
      <w:r w:rsidR="00785F63">
        <w:rPr>
          <w:rFonts w:ascii="Times New Roman" w:hAnsi="Times New Roman"/>
          <w:sz w:val="22"/>
          <w:szCs w:val="22"/>
          <w:lang w:val="en-GB"/>
        </w:rPr>
        <w:t xml:space="preserve"> </w:t>
      </w:r>
      <w:r w:rsidRPr="00785F63">
        <w:rPr>
          <w:rFonts w:ascii="Times New Roman" w:hAnsi="Times New Roman"/>
          <w:sz w:val="22"/>
          <w:szCs w:val="22"/>
          <w:lang w:val="en-GB"/>
        </w:rPr>
        <w:t>or</w:t>
      </w:r>
      <w:proofErr w:type="gramEnd"/>
      <w:r w:rsidRPr="00785F63">
        <w:rPr>
          <w:rFonts w:ascii="Times New Roman" w:hAnsi="Times New Roman"/>
          <w:sz w:val="22"/>
          <w:szCs w:val="22"/>
          <w:lang w:val="en-GB"/>
        </w:rPr>
        <w:t xml:space="preserve"> would want to be described that way. When managing an incident, we will be prepared to use any term that the child involved feels most comfortable with.</w:t>
      </w:r>
    </w:p>
    <w:p w14:paraId="4150CB16" w14:textId="77777777" w:rsidR="00104D44" w:rsidRPr="00785F63" w:rsidRDefault="00104D44" w:rsidP="00785F63">
      <w:pPr>
        <w:pStyle w:val="1bodycopy10pt"/>
        <w:jc w:val="both"/>
        <w:rPr>
          <w:rFonts w:ascii="Times New Roman" w:hAnsi="Times New Roman"/>
          <w:sz w:val="22"/>
          <w:szCs w:val="22"/>
          <w:lang w:val="en-GB"/>
        </w:rPr>
      </w:pPr>
      <w:r w:rsidRPr="00785F63">
        <w:rPr>
          <w:rFonts w:ascii="Times New Roman" w:hAnsi="Times New Roman"/>
          <w:bCs/>
          <w:sz w:val="22"/>
          <w:szCs w:val="22"/>
          <w:lang w:val="en-GB"/>
        </w:rPr>
        <w:lastRenderedPageBreak/>
        <w:t>Alleged perpetrator(s) and perpetrator(s)</w:t>
      </w:r>
      <w:r w:rsidRPr="00785F63">
        <w:rPr>
          <w:rFonts w:ascii="Times New Roman" w:hAnsi="Times New Roman"/>
          <w:sz w:val="22"/>
          <w:szCs w:val="22"/>
          <w:lang w:val="en-GB"/>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5389A918" w14:textId="3A4609FE" w:rsidR="00234E5A" w:rsidRPr="002F56F5" w:rsidRDefault="00C20C32" w:rsidP="00785F63">
      <w:pPr>
        <w:spacing w:before="108" w:after="108"/>
        <w:ind w:right="108"/>
        <w:jc w:val="both"/>
        <w:rPr>
          <w:sz w:val="22"/>
          <w:szCs w:val="22"/>
        </w:rPr>
      </w:pPr>
      <w:r w:rsidRPr="002F56F5">
        <w:rPr>
          <w:w w:val="105"/>
          <w:sz w:val="22"/>
          <w:szCs w:val="22"/>
        </w:rPr>
        <w:t>We acknowledge that children can be harmed physically, emotionally, sexually or by neglect</w:t>
      </w:r>
      <w:r w:rsidR="007D6E8F" w:rsidRPr="002F56F5">
        <w:rPr>
          <w:w w:val="105"/>
          <w:sz w:val="22"/>
          <w:szCs w:val="22"/>
        </w:rPr>
        <w:t xml:space="preserve">. </w:t>
      </w:r>
      <w:r w:rsidR="00234E5A" w:rsidRPr="002F56F5">
        <w:rPr>
          <w:sz w:val="22"/>
          <w:szCs w:val="22"/>
        </w:rPr>
        <w:t>Types of Abuse and Neglect can be found in Keeping Children Safe in Education</w:t>
      </w:r>
      <w:r w:rsidR="002F56F5">
        <w:rPr>
          <w:sz w:val="22"/>
          <w:szCs w:val="22"/>
        </w:rPr>
        <w:t xml:space="preserve"> 2023</w:t>
      </w:r>
      <w:r w:rsidR="007554A5" w:rsidRPr="002F56F5">
        <w:rPr>
          <w:sz w:val="22"/>
          <w:szCs w:val="22"/>
        </w:rPr>
        <w:t xml:space="preserve">, Part </w:t>
      </w:r>
      <w:proofErr w:type="gramStart"/>
      <w:r w:rsidR="007554A5" w:rsidRPr="002F56F5">
        <w:rPr>
          <w:sz w:val="22"/>
          <w:szCs w:val="22"/>
        </w:rPr>
        <w:t>1</w:t>
      </w:r>
      <w:proofErr w:type="gramEnd"/>
      <w:r w:rsidR="007554A5" w:rsidRPr="002F56F5">
        <w:rPr>
          <w:sz w:val="22"/>
          <w:szCs w:val="22"/>
        </w:rPr>
        <w:t xml:space="preserve"> and </w:t>
      </w:r>
      <w:r w:rsidR="00234E5A" w:rsidRPr="002F56F5">
        <w:rPr>
          <w:sz w:val="22"/>
          <w:szCs w:val="22"/>
        </w:rPr>
        <w:t>Annex B</w:t>
      </w:r>
      <w:r w:rsidR="007554A5" w:rsidRPr="002F56F5">
        <w:rPr>
          <w:sz w:val="22"/>
          <w:szCs w:val="22"/>
        </w:rPr>
        <w:t>.</w:t>
      </w:r>
    </w:p>
    <w:p w14:paraId="76069897" w14:textId="2CBDBE91" w:rsidR="00F65B85" w:rsidRPr="002F56F5" w:rsidRDefault="00F65B85" w:rsidP="000B3CE2">
      <w:pPr>
        <w:pStyle w:val="Default"/>
        <w:jc w:val="both"/>
        <w:rPr>
          <w:rFonts w:ascii="Times New Roman" w:hAnsi="Times New Roman" w:cs="Times New Roman"/>
          <w:sz w:val="22"/>
          <w:szCs w:val="22"/>
        </w:rPr>
      </w:pPr>
      <w:r w:rsidRPr="002F56F5">
        <w:rPr>
          <w:rFonts w:ascii="Times New Roman" w:hAnsi="Times New Roman" w:cs="Times New Roman"/>
          <w:b/>
          <w:bCs/>
          <w:sz w:val="22"/>
          <w:szCs w:val="22"/>
        </w:rPr>
        <w:t>Abuse</w:t>
      </w:r>
      <w:r w:rsidRPr="002F56F5">
        <w:rPr>
          <w:rFonts w:ascii="Times New Roman" w:hAnsi="Times New Roman" w:cs="Times New Roman"/>
          <w:sz w:val="22"/>
          <w:szCs w:val="22"/>
        </w:rPr>
        <w:t xml:space="preserv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3783DD24" w14:textId="77777777" w:rsidR="002F56F5" w:rsidRPr="002F56F5" w:rsidRDefault="002F56F5" w:rsidP="002F56F5">
      <w:pPr>
        <w:pStyle w:val="Default"/>
        <w:rPr>
          <w:rFonts w:ascii="Times New Roman" w:hAnsi="Times New Roman" w:cs="Times New Roman"/>
          <w:b/>
          <w:sz w:val="22"/>
          <w:szCs w:val="22"/>
        </w:rPr>
      </w:pPr>
    </w:p>
    <w:p w14:paraId="326F95D3" w14:textId="77777777" w:rsidR="002F56F5" w:rsidRDefault="0020102D" w:rsidP="002F56F5">
      <w:pPr>
        <w:pStyle w:val="Default"/>
        <w:rPr>
          <w:rFonts w:ascii="Times New Roman" w:hAnsi="Times New Roman" w:cs="Times New Roman"/>
          <w:sz w:val="22"/>
          <w:szCs w:val="22"/>
        </w:rPr>
      </w:pPr>
      <w:r w:rsidRPr="002F56F5">
        <w:rPr>
          <w:rFonts w:ascii="Times New Roman" w:hAnsi="Times New Roman" w:cs="Times New Roman"/>
          <w:b/>
          <w:sz w:val="22"/>
          <w:szCs w:val="22"/>
        </w:rPr>
        <w:t>Physical abuse</w:t>
      </w:r>
      <w:r w:rsidRPr="002F56F5">
        <w:rPr>
          <w:rFonts w:ascii="Times New Roman" w:hAnsi="Times New Roman" w:cs="Times New Roman"/>
          <w:sz w:val="22"/>
          <w:szCs w:val="22"/>
        </w:rPr>
        <w:t xml:space="preserve"> </w:t>
      </w:r>
      <w:r w:rsidR="00EF35F2" w:rsidRPr="002F56F5">
        <w:rPr>
          <w:rFonts w:ascii="Times New Roman" w:hAnsi="Times New Roman" w:cs="Times New Roman"/>
          <w:sz w:val="22"/>
          <w:szCs w:val="22"/>
        </w:rPr>
        <w:t xml:space="preserve">is a </w:t>
      </w:r>
      <w:proofErr w:type="spellStart"/>
      <w:r w:rsidR="00EF35F2" w:rsidRPr="002F56F5">
        <w:rPr>
          <w:rFonts w:ascii="Times New Roman" w:hAnsi="Times New Roman" w:cs="Times New Roman"/>
          <w:sz w:val="22"/>
          <w:szCs w:val="22"/>
        </w:rPr>
        <w:t>a</w:t>
      </w:r>
      <w:proofErr w:type="spellEnd"/>
      <w:r w:rsidR="00EF35F2" w:rsidRPr="002F56F5">
        <w:rPr>
          <w:rFonts w:ascii="Times New Roman" w:hAnsi="Times New Roman" w:cs="Times New Roman"/>
          <w:sz w:val="22"/>
          <w:szCs w:val="22"/>
        </w:rPr>
        <w:t xml:space="preserve"> form of abuse which may involve hitting, shaking, throwing, poisoning, </w:t>
      </w:r>
      <w:proofErr w:type="gramStart"/>
      <w:r w:rsidR="00EF35F2" w:rsidRPr="002F56F5">
        <w:rPr>
          <w:rFonts w:ascii="Times New Roman" w:hAnsi="Times New Roman" w:cs="Times New Roman"/>
          <w:sz w:val="22"/>
          <w:szCs w:val="22"/>
        </w:rPr>
        <w:t>burning</w:t>
      </w:r>
      <w:proofErr w:type="gramEnd"/>
      <w:r w:rsidR="00EF35F2" w:rsidRPr="002F56F5">
        <w:rPr>
          <w:rFonts w:ascii="Times New Roman" w:hAnsi="Times New Roman" w:cs="Times New Roman"/>
          <w:sz w:val="22"/>
          <w:szCs w:val="22"/>
        </w:rPr>
        <w:t xml:space="preserve"> or scalding, drowning, suffocating or otherwise causing physical harm to a child. Physical harm may also be caused when a parent or carer fabricates the symptoms of, or deliberately induces, illness in a child. </w:t>
      </w:r>
    </w:p>
    <w:p w14:paraId="2A25D80C" w14:textId="279DE456" w:rsidR="009C2D3D" w:rsidRPr="008359BD" w:rsidRDefault="009C2D3D" w:rsidP="000B3CE2">
      <w:pPr>
        <w:pStyle w:val="NoSpacing"/>
        <w:shd w:val="clear" w:color="auto" w:fill="FFFFFF" w:themeFill="background1"/>
        <w:jc w:val="both"/>
        <w:rPr>
          <w:b/>
          <w:sz w:val="22"/>
          <w:szCs w:val="22"/>
        </w:rPr>
      </w:pPr>
    </w:p>
    <w:p w14:paraId="1F37F161" w14:textId="77777777" w:rsidR="002F56F5" w:rsidRDefault="0020102D" w:rsidP="000B3CE2">
      <w:pPr>
        <w:pStyle w:val="Default"/>
        <w:jc w:val="both"/>
        <w:rPr>
          <w:rFonts w:ascii="Times New Roman" w:hAnsi="Times New Roman" w:cs="Times New Roman"/>
          <w:sz w:val="22"/>
          <w:szCs w:val="22"/>
        </w:rPr>
      </w:pPr>
      <w:r w:rsidRPr="008359BD">
        <w:rPr>
          <w:rFonts w:ascii="Times New Roman" w:hAnsi="Times New Roman" w:cs="Times New Roman"/>
          <w:b/>
          <w:sz w:val="22"/>
          <w:szCs w:val="22"/>
        </w:rPr>
        <w:t>Emotional abuse</w:t>
      </w:r>
      <w:r w:rsidR="00EF35F2" w:rsidRPr="008359BD">
        <w:rPr>
          <w:rFonts w:ascii="Times New Roman" w:hAnsi="Times New Roman" w:cs="Times New Roman"/>
          <w:b/>
          <w:sz w:val="22"/>
          <w:szCs w:val="22"/>
        </w:rPr>
        <w:t xml:space="preserve"> </w:t>
      </w:r>
      <w:r w:rsidR="00EF35F2" w:rsidRPr="008359BD">
        <w:rPr>
          <w:rFonts w:ascii="Times New Roman" w:hAnsi="Times New Roman" w:cs="Times New Roman"/>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72336C9" w14:textId="2B49019A" w:rsidR="00076647" w:rsidRPr="008359BD" w:rsidRDefault="00076647" w:rsidP="000B3CE2">
      <w:pPr>
        <w:pStyle w:val="NoSpacing"/>
        <w:shd w:val="clear" w:color="auto" w:fill="FFFFFF" w:themeFill="background1"/>
        <w:jc w:val="both"/>
        <w:rPr>
          <w:color w:val="000000"/>
          <w:sz w:val="22"/>
          <w:szCs w:val="22"/>
        </w:rPr>
      </w:pPr>
    </w:p>
    <w:p w14:paraId="69F3FB0A" w14:textId="71AA96A1" w:rsidR="00DD6DAF" w:rsidRPr="002F56F5" w:rsidRDefault="0020102D" w:rsidP="002F56F5">
      <w:pPr>
        <w:pStyle w:val="Default"/>
        <w:jc w:val="both"/>
        <w:rPr>
          <w:rFonts w:ascii="Times New Roman" w:hAnsi="Times New Roman" w:cs="Times New Roman"/>
          <w:sz w:val="22"/>
          <w:szCs w:val="22"/>
        </w:rPr>
      </w:pPr>
      <w:r w:rsidRPr="002F56F5">
        <w:rPr>
          <w:rFonts w:ascii="Times New Roman" w:hAnsi="Times New Roman" w:cs="Times New Roman"/>
          <w:b/>
          <w:sz w:val="22"/>
          <w:szCs w:val="22"/>
        </w:rPr>
        <w:t>Sexual abuse</w:t>
      </w:r>
      <w:r w:rsidRPr="002F56F5">
        <w:rPr>
          <w:rFonts w:ascii="Times New Roman" w:hAnsi="Times New Roman" w:cs="Times New Roman"/>
          <w:sz w:val="22"/>
          <w:szCs w:val="22"/>
        </w:rPr>
        <w:t xml:space="preserve"> </w:t>
      </w:r>
      <w:r w:rsidR="00557076" w:rsidRPr="002F56F5">
        <w:rPr>
          <w:rFonts w:ascii="Times New Roman" w:hAnsi="Times New Roman" w:cs="Times New Roman"/>
          <w:sz w:val="22"/>
          <w:szCs w:val="22"/>
        </w:rPr>
        <w:t xml:space="preserve">involves forcing or enticing a child or young person to take part in sexual activities, not necessarily involving violence, </w:t>
      </w:r>
      <w:proofErr w:type="gramStart"/>
      <w:r w:rsidR="00557076" w:rsidRPr="002F56F5">
        <w:rPr>
          <w:rFonts w:ascii="Times New Roman" w:hAnsi="Times New Roman" w:cs="Times New Roman"/>
          <w:sz w:val="22"/>
          <w:szCs w:val="22"/>
        </w:rPr>
        <w:t>whether or not</w:t>
      </w:r>
      <w:proofErr w:type="gramEnd"/>
      <w:r w:rsidR="00557076" w:rsidRPr="002F56F5">
        <w:rPr>
          <w:rFonts w:ascii="Times New Roman" w:hAnsi="Times New Roman" w:cs="Times New Roman"/>
          <w:sz w:val="22"/>
          <w:szCs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w:t>
      </w:r>
      <w:r w:rsidR="00557076" w:rsidRPr="002F56F5">
        <w:rPr>
          <w:rFonts w:ascii="Times New Roman" w:hAnsi="Times New Roman" w:cs="Times New Roman"/>
          <w:b/>
          <w:bCs/>
          <w:sz w:val="22"/>
          <w:szCs w:val="22"/>
        </w:rPr>
        <w:t xml:space="preserve"> </w:t>
      </w:r>
      <w:r w:rsidR="00557076" w:rsidRPr="002F56F5">
        <w:rPr>
          <w:rFonts w:ascii="Times New Roman" w:hAnsi="Times New Roman" w:cs="Times New Roman"/>
          <w:sz w:val="22"/>
          <w:szCs w:val="22"/>
        </w:rPr>
        <w:t xml:space="preserve">staff should be aware of it and of their school or college’s policy and procedures for dealing with it. </w:t>
      </w:r>
    </w:p>
    <w:p w14:paraId="7C1ABEBD" w14:textId="294FFA44" w:rsidR="00076647" w:rsidRPr="002F56F5" w:rsidRDefault="00076647" w:rsidP="002F56F5">
      <w:pPr>
        <w:pStyle w:val="NoSpacing"/>
        <w:shd w:val="clear" w:color="auto" w:fill="FFFFFF" w:themeFill="background1"/>
        <w:jc w:val="both"/>
        <w:rPr>
          <w:i/>
          <w:sz w:val="22"/>
          <w:szCs w:val="22"/>
        </w:rPr>
      </w:pPr>
    </w:p>
    <w:p w14:paraId="4ECDEF4E" w14:textId="11868DD6" w:rsidR="00557076" w:rsidRPr="002F56F5" w:rsidRDefault="0020102D" w:rsidP="002F56F5">
      <w:pPr>
        <w:pStyle w:val="Default"/>
        <w:jc w:val="both"/>
        <w:rPr>
          <w:rFonts w:ascii="Times New Roman" w:hAnsi="Times New Roman" w:cs="Times New Roman"/>
          <w:sz w:val="22"/>
          <w:szCs w:val="22"/>
        </w:rPr>
      </w:pPr>
      <w:r w:rsidRPr="002F56F5">
        <w:rPr>
          <w:rFonts w:ascii="Times New Roman" w:hAnsi="Times New Roman" w:cs="Times New Roman"/>
          <w:b/>
          <w:sz w:val="22"/>
          <w:szCs w:val="22"/>
        </w:rPr>
        <w:t>Neglect</w:t>
      </w:r>
      <w:r w:rsidR="00557076" w:rsidRPr="002F56F5">
        <w:rPr>
          <w:rFonts w:ascii="Times New Roman" w:hAnsi="Times New Roman" w:cs="Times New Roman"/>
          <w:b/>
          <w:sz w:val="22"/>
          <w:szCs w:val="22"/>
        </w:rPr>
        <w:t xml:space="preserve"> </w:t>
      </w:r>
      <w:r w:rsidR="00557076" w:rsidRPr="002F56F5">
        <w:rPr>
          <w:rFonts w:ascii="Times New Roman" w:hAnsi="Times New Roman" w:cs="Times New Roman"/>
          <w:bCs/>
          <w:sz w:val="22"/>
          <w:szCs w:val="22"/>
        </w:rPr>
        <w:t xml:space="preserve">is </w:t>
      </w:r>
      <w:r w:rsidR="00557076" w:rsidRPr="002F56F5">
        <w:rPr>
          <w:rFonts w:ascii="Times New Roman" w:hAnsi="Times New Roman" w:cs="Times New Roman"/>
          <w:sz w:val="22"/>
          <w:szCs w:val="22"/>
        </w:rPr>
        <w:t xml:space="preserve">the persistent failure to meet a child’s basic physical and/or psychological needs, likely to result in the serious impairment of the child’s health or development. Neglect may occur during pregnancy, for example, </w:t>
      </w:r>
      <w:proofErr w:type="gramStart"/>
      <w:r w:rsidR="00557076" w:rsidRPr="002F56F5">
        <w:rPr>
          <w:rFonts w:ascii="Times New Roman" w:hAnsi="Times New Roman" w:cs="Times New Roman"/>
          <w:sz w:val="22"/>
          <w:szCs w:val="22"/>
        </w:rPr>
        <w:t>as a result of</w:t>
      </w:r>
      <w:proofErr w:type="gramEnd"/>
      <w:r w:rsidR="00557076" w:rsidRPr="002F56F5">
        <w:rPr>
          <w:rFonts w:ascii="Times New Roman" w:hAnsi="Times New Roman" w:cs="Times New Roman"/>
          <w:sz w:val="22"/>
          <w:szCs w:val="22"/>
        </w:rPr>
        <w:t xml:space="preserve"> maternal substance abuse. Once a child is born, neglect may involve a parent or carer failing to: provide adequate food, </w:t>
      </w:r>
      <w:proofErr w:type="gramStart"/>
      <w:r w:rsidR="00557076" w:rsidRPr="002F56F5">
        <w:rPr>
          <w:rFonts w:ascii="Times New Roman" w:hAnsi="Times New Roman" w:cs="Times New Roman"/>
          <w:sz w:val="22"/>
          <w:szCs w:val="22"/>
        </w:rPr>
        <w:t>clothing</w:t>
      </w:r>
      <w:proofErr w:type="gramEnd"/>
      <w:r w:rsidR="00557076" w:rsidRPr="002F56F5">
        <w:rPr>
          <w:rFonts w:ascii="Times New Roman" w:hAnsi="Times New Roman" w:cs="Times New Roman"/>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B45BFE3" w14:textId="5B41B510" w:rsidR="0041661F" w:rsidRDefault="0020102D" w:rsidP="00DD6DAF">
      <w:pPr>
        <w:pStyle w:val="NoSpacing"/>
        <w:shd w:val="clear" w:color="auto" w:fill="FFFFFF" w:themeFill="background1"/>
        <w:jc w:val="both"/>
        <w:rPr>
          <w:b/>
          <w:bCs/>
          <w:iCs/>
          <w:sz w:val="22"/>
          <w:szCs w:val="22"/>
        </w:rPr>
      </w:pPr>
      <w:r w:rsidRPr="008359BD">
        <w:rPr>
          <w:sz w:val="22"/>
          <w:szCs w:val="22"/>
        </w:rPr>
        <w:t xml:space="preserve"> </w:t>
      </w:r>
    </w:p>
    <w:p w14:paraId="6328EC85" w14:textId="18540B64" w:rsidR="000547D4" w:rsidRDefault="000547D4" w:rsidP="00DD6DAF">
      <w:pPr>
        <w:pStyle w:val="NoSpacing"/>
        <w:shd w:val="clear" w:color="auto" w:fill="FFFFFF" w:themeFill="background1"/>
        <w:jc w:val="both"/>
        <w:rPr>
          <w:b/>
          <w:bCs/>
          <w:iCs/>
          <w:sz w:val="22"/>
          <w:szCs w:val="22"/>
        </w:rPr>
      </w:pPr>
      <w:r w:rsidRPr="008359BD">
        <w:rPr>
          <w:b/>
          <w:bCs/>
          <w:iCs/>
          <w:sz w:val="22"/>
          <w:szCs w:val="22"/>
        </w:rPr>
        <w:t>Child</w:t>
      </w:r>
      <w:r w:rsidR="00476307" w:rsidRPr="008359BD">
        <w:rPr>
          <w:b/>
          <w:bCs/>
          <w:iCs/>
          <w:sz w:val="22"/>
          <w:szCs w:val="22"/>
        </w:rPr>
        <w:t>-</w:t>
      </w:r>
      <w:r w:rsidRPr="008359BD">
        <w:rPr>
          <w:b/>
          <w:bCs/>
          <w:iCs/>
          <w:sz w:val="22"/>
          <w:szCs w:val="22"/>
        </w:rPr>
        <w:t>on</w:t>
      </w:r>
      <w:r w:rsidR="00476307" w:rsidRPr="008359BD">
        <w:rPr>
          <w:b/>
          <w:bCs/>
          <w:iCs/>
          <w:sz w:val="22"/>
          <w:szCs w:val="22"/>
        </w:rPr>
        <w:t>-</w:t>
      </w:r>
      <w:r w:rsidRPr="008359BD">
        <w:rPr>
          <w:b/>
          <w:bCs/>
          <w:iCs/>
          <w:sz w:val="22"/>
          <w:szCs w:val="22"/>
        </w:rPr>
        <w:t>Child Abuse</w:t>
      </w:r>
    </w:p>
    <w:p w14:paraId="4DC927EE" w14:textId="0A598E87" w:rsidR="000547D4" w:rsidRPr="002F56F5" w:rsidRDefault="000547D4" w:rsidP="002F56F5">
      <w:pPr>
        <w:pStyle w:val="NoSpacing"/>
        <w:shd w:val="clear" w:color="auto" w:fill="FFFFFF" w:themeFill="background1"/>
        <w:jc w:val="both"/>
        <w:rPr>
          <w:iCs/>
          <w:sz w:val="22"/>
          <w:szCs w:val="22"/>
        </w:rPr>
      </w:pPr>
      <w:r w:rsidRPr="002F56F5">
        <w:rPr>
          <w:iCs/>
          <w:sz w:val="22"/>
          <w:szCs w:val="22"/>
        </w:rPr>
        <w:t>All staff are aware that children can abuse other children, and that it can happen both inside and outside of school and online. Everyone plays an important role in preventing it and if staff know how to report concerns where they believe a child may be at risk from it. At Cedars Primary School and Nursery</w:t>
      </w:r>
      <w:r w:rsidR="002F56F5" w:rsidRPr="002F56F5">
        <w:rPr>
          <w:iCs/>
          <w:sz w:val="22"/>
          <w:szCs w:val="22"/>
        </w:rPr>
        <w:t xml:space="preserve">, </w:t>
      </w:r>
      <w:r w:rsidRPr="002F56F5">
        <w:rPr>
          <w:iCs/>
          <w:sz w:val="22"/>
          <w:szCs w:val="22"/>
        </w:rPr>
        <w:t xml:space="preserve">we challenge inappropriate behaviours between children. Sexual harassment is not seen as “just banter”, “just having a laugh”, “part of growing up” or “boys being boys” and it can lead to a culture of unacceptable behaviours, an unsafe environment for children and in worst </w:t>
      </w:r>
      <w:r w:rsidRPr="002F56F5">
        <w:rPr>
          <w:iCs/>
          <w:sz w:val="22"/>
          <w:szCs w:val="22"/>
        </w:rPr>
        <w:lastRenderedPageBreak/>
        <w:t>case scenarios a culture that normalises abuse leading to children accepting it as normal and not coming forward to report it.</w:t>
      </w:r>
    </w:p>
    <w:p w14:paraId="6F6EB3B6" w14:textId="77777777" w:rsidR="000547D4" w:rsidRPr="002F56F5" w:rsidRDefault="000547D4" w:rsidP="002F56F5">
      <w:pPr>
        <w:pStyle w:val="NoSpacing"/>
        <w:shd w:val="clear" w:color="auto" w:fill="FFFFFF" w:themeFill="background1"/>
        <w:jc w:val="both"/>
        <w:rPr>
          <w:iCs/>
          <w:sz w:val="22"/>
          <w:szCs w:val="22"/>
        </w:rPr>
      </w:pPr>
    </w:p>
    <w:p w14:paraId="00274F23" w14:textId="41464250" w:rsidR="009704FC" w:rsidRPr="008359BD" w:rsidRDefault="000547D4" w:rsidP="000B3CE2">
      <w:pPr>
        <w:pStyle w:val="NoSpacing"/>
        <w:shd w:val="clear" w:color="auto" w:fill="FFFFFF" w:themeFill="background1"/>
        <w:jc w:val="both"/>
        <w:rPr>
          <w:iCs/>
          <w:sz w:val="22"/>
          <w:szCs w:val="22"/>
        </w:rPr>
      </w:pPr>
      <w:r w:rsidRPr="008359BD">
        <w:rPr>
          <w:iCs/>
          <w:sz w:val="22"/>
          <w:szCs w:val="22"/>
        </w:rPr>
        <w:t>Child-on-child abuse is most likely to include, but may not be limited to:</w:t>
      </w:r>
    </w:p>
    <w:p w14:paraId="0045D13A" w14:textId="07C33665" w:rsidR="000547D4" w:rsidRPr="008359BD" w:rsidRDefault="002F56F5" w:rsidP="000B3CE2">
      <w:pPr>
        <w:pStyle w:val="NoSpacing"/>
        <w:numPr>
          <w:ilvl w:val="0"/>
          <w:numId w:val="49"/>
        </w:numPr>
        <w:shd w:val="clear" w:color="auto" w:fill="FFFFFF" w:themeFill="background1"/>
        <w:jc w:val="both"/>
        <w:rPr>
          <w:iCs/>
          <w:sz w:val="22"/>
          <w:szCs w:val="22"/>
        </w:rPr>
      </w:pPr>
      <w:r>
        <w:rPr>
          <w:iCs/>
          <w:sz w:val="22"/>
          <w:szCs w:val="22"/>
        </w:rPr>
        <w:t>B</w:t>
      </w:r>
      <w:r w:rsidR="000547D4" w:rsidRPr="008359BD">
        <w:rPr>
          <w:iCs/>
          <w:sz w:val="22"/>
          <w:szCs w:val="22"/>
        </w:rPr>
        <w:t>ullying (including cyberbullying, prejudice-based and discriminatory bullying)</w:t>
      </w:r>
    </w:p>
    <w:p w14:paraId="11785E5D" w14:textId="14D5A14A" w:rsidR="000547D4" w:rsidRPr="008359BD" w:rsidRDefault="002F56F5" w:rsidP="000B3CE2">
      <w:pPr>
        <w:pStyle w:val="NoSpacing"/>
        <w:numPr>
          <w:ilvl w:val="0"/>
          <w:numId w:val="49"/>
        </w:numPr>
        <w:shd w:val="clear" w:color="auto" w:fill="FFFFFF" w:themeFill="background1"/>
        <w:jc w:val="both"/>
        <w:rPr>
          <w:iCs/>
          <w:sz w:val="22"/>
          <w:szCs w:val="22"/>
        </w:rPr>
      </w:pPr>
      <w:r>
        <w:rPr>
          <w:iCs/>
          <w:sz w:val="22"/>
          <w:szCs w:val="22"/>
        </w:rPr>
        <w:t>A</w:t>
      </w:r>
      <w:r w:rsidR="000547D4" w:rsidRPr="008359BD">
        <w:rPr>
          <w:iCs/>
          <w:sz w:val="22"/>
          <w:szCs w:val="22"/>
        </w:rPr>
        <w:t>buse in intimate personal relationships between children (sometimes known as ‘teenage relationship abuse’)</w:t>
      </w:r>
    </w:p>
    <w:p w14:paraId="51C8C36B" w14:textId="30A91FAF" w:rsidR="000547D4" w:rsidRPr="008359BD" w:rsidRDefault="002F56F5" w:rsidP="000B3CE2">
      <w:pPr>
        <w:pStyle w:val="NoSpacing"/>
        <w:numPr>
          <w:ilvl w:val="0"/>
          <w:numId w:val="49"/>
        </w:numPr>
        <w:shd w:val="clear" w:color="auto" w:fill="FFFFFF" w:themeFill="background1"/>
        <w:jc w:val="both"/>
        <w:rPr>
          <w:iCs/>
          <w:sz w:val="22"/>
          <w:szCs w:val="22"/>
        </w:rPr>
      </w:pPr>
      <w:r>
        <w:rPr>
          <w:iCs/>
          <w:sz w:val="22"/>
          <w:szCs w:val="22"/>
        </w:rPr>
        <w:t>P</w:t>
      </w:r>
      <w:r w:rsidR="000547D4" w:rsidRPr="008359BD">
        <w:rPr>
          <w:iCs/>
          <w:sz w:val="22"/>
          <w:szCs w:val="22"/>
        </w:rPr>
        <w:t>hysical abuse such as hitting, kicking, shaking, biting, hair pulling, or otherwise causing physical harm (this may include an online element which facilitates, threatens and/or encourages physical abuse)</w:t>
      </w:r>
    </w:p>
    <w:p w14:paraId="34282E6E" w14:textId="77488C9E" w:rsidR="000547D4" w:rsidRPr="008359BD" w:rsidRDefault="002F56F5" w:rsidP="000B3CE2">
      <w:pPr>
        <w:pStyle w:val="NoSpacing"/>
        <w:numPr>
          <w:ilvl w:val="0"/>
          <w:numId w:val="49"/>
        </w:numPr>
        <w:shd w:val="clear" w:color="auto" w:fill="FFFFFF" w:themeFill="background1"/>
        <w:jc w:val="both"/>
        <w:rPr>
          <w:iCs/>
          <w:sz w:val="22"/>
          <w:szCs w:val="22"/>
        </w:rPr>
      </w:pPr>
      <w:r>
        <w:rPr>
          <w:iCs/>
          <w:sz w:val="22"/>
          <w:szCs w:val="22"/>
        </w:rPr>
        <w:t>S</w:t>
      </w:r>
      <w:r w:rsidR="000547D4" w:rsidRPr="008359BD">
        <w:rPr>
          <w:iCs/>
          <w:sz w:val="22"/>
          <w:szCs w:val="22"/>
        </w:rPr>
        <w:t>exual violence, such as rape, assault by penetration and sexual assault; (this may include an online element which facilitates, threatens and/or encourages sexual violence)</w:t>
      </w:r>
    </w:p>
    <w:p w14:paraId="45273679" w14:textId="10D63465" w:rsidR="000547D4" w:rsidRPr="008359BD" w:rsidRDefault="002F56F5" w:rsidP="000B3CE2">
      <w:pPr>
        <w:pStyle w:val="NoSpacing"/>
        <w:numPr>
          <w:ilvl w:val="0"/>
          <w:numId w:val="39"/>
        </w:numPr>
        <w:shd w:val="clear" w:color="auto" w:fill="FFFFFF" w:themeFill="background1"/>
        <w:jc w:val="both"/>
        <w:rPr>
          <w:iCs/>
          <w:sz w:val="22"/>
          <w:szCs w:val="22"/>
        </w:rPr>
      </w:pPr>
      <w:r>
        <w:rPr>
          <w:iCs/>
          <w:sz w:val="22"/>
          <w:szCs w:val="22"/>
        </w:rPr>
        <w:t>S</w:t>
      </w:r>
      <w:r w:rsidR="000547D4" w:rsidRPr="008359BD">
        <w:rPr>
          <w:iCs/>
          <w:sz w:val="22"/>
          <w:szCs w:val="22"/>
        </w:rPr>
        <w:t xml:space="preserve">exual harassment, such as sexual comments, remarks, jokes and online sexual harassment, which may be standalone or part of a broader pattern of </w:t>
      </w:r>
      <w:proofErr w:type="gramStart"/>
      <w:r w:rsidR="000547D4" w:rsidRPr="008359BD">
        <w:rPr>
          <w:iCs/>
          <w:sz w:val="22"/>
          <w:szCs w:val="22"/>
        </w:rPr>
        <w:t>abuse</w:t>
      </w:r>
      <w:proofErr w:type="gramEnd"/>
    </w:p>
    <w:p w14:paraId="6B693070" w14:textId="3CB80A1D" w:rsidR="000547D4" w:rsidRPr="008359BD" w:rsidRDefault="002F56F5" w:rsidP="000B3CE2">
      <w:pPr>
        <w:pStyle w:val="NoSpacing"/>
        <w:numPr>
          <w:ilvl w:val="0"/>
          <w:numId w:val="39"/>
        </w:numPr>
        <w:shd w:val="clear" w:color="auto" w:fill="FFFFFF" w:themeFill="background1"/>
        <w:jc w:val="both"/>
        <w:rPr>
          <w:iCs/>
          <w:sz w:val="22"/>
          <w:szCs w:val="22"/>
        </w:rPr>
      </w:pPr>
      <w:r>
        <w:rPr>
          <w:iCs/>
          <w:sz w:val="22"/>
          <w:szCs w:val="22"/>
        </w:rPr>
        <w:t>C</w:t>
      </w:r>
      <w:r w:rsidR="000547D4" w:rsidRPr="008359BD">
        <w:rPr>
          <w:iCs/>
          <w:sz w:val="22"/>
          <w:szCs w:val="22"/>
        </w:rPr>
        <w:t xml:space="preserve">ausing someone to engage in sexual activity without consent, such as forcing someone to strip, touch themselves sexually, or to engage in sexual activity with a third </w:t>
      </w:r>
      <w:proofErr w:type="gramStart"/>
      <w:r w:rsidR="000547D4" w:rsidRPr="008359BD">
        <w:rPr>
          <w:iCs/>
          <w:sz w:val="22"/>
          <w:szCs w:val="22"/>
        </w:rPr>
        <w:t>party</w:t>
      </w:r>
      <w:proofErr w:type="gramEnd"/>
    </w:p>
    <w:p w14:paraId="3D741680" w14:textId="014905CC" w:rsidR="000547D4" w:rsidRPr="008359BD" w:rsidRDefault="002F56F5" w:rsidP="000B3CE2">
      <w:pPr>
        <w:pStyle w:val="NoSpacing"/>
        <w:numPr>
          <w:ilvl w:val="0"/>
          <w:numId w:val="39"/>
        </w:numPr>
        <w:shd w:val="clear" w:color="auto" w:fill="FFFFFF" w:themeFill="background1"/>
        <w:jc w:val="both"/>
        <w:rPr>
          <w:iCs/>
          <w:sz w:val="22"/>
          <w:szCs w:val="22"/>
        </w:rPr>
      </w:pPr>
      <w:r>
        <w:rPr>
          <w:iCs/>
          <w:sz w:val="22"/>
          <w:szCs w:val="22"/>
        </w:rPr>
        <w:t>C</w:t>
      </w:r>
      <w:r w:rsidR="000547D4" w:rsidRPr="008359BD">
        <w:rPr>
          <w:iCs/>
          <w:sz w:val="22"/>
          <w:szCs w:val="22"/>
        </w:rPr>
        <w:t>onsensual and non-consensual sharing of nude and semi-nude images and/or videos11 (also known as sexting or youth produced sexual imagery)</w:t>
      </w:r>
    </w:p>
    <w:p w14:paraId="298FEFDD" w14:textId="0E80AEC0" w:rsidR="000547D4" w:rsidRPr="008359BD" w:rsidRDefault="002F56F5" w:rsidP="000B3CE2">
      <w:pPr>
        <w:pStyle w:val="NoSpacing"/>
        <w:numPr>
          <w:ilvl w:val="0"/>
          <w:numId w:val="39"/>
        </w:numPr>
        <w:shd w:val="clear" w:color="auto" w:fill="FFFFFF" w:themeFill="background1"/>
        <w:jc w:val="both"/>
        <w:rPr>
          <w:iCs/>
          <w:sz w:val="22"/>
          <w:szCs w:val="22"/>
        </w:rPr>
      </w:pPr>
      <w:r>
        <w:rPr>
          <w:iCs/>
          <w:sz w:val="22"/>
          <w:szCs w:val="22"/>
        </w:rPr>
        <w:t>U</w:t>
      </w:r>
      <w:r w:rsidR="000547D4" w:rsidRPr="008359BD">
        <w:rPr>
          <w:iCs/>
          <w:sz w:val="22"/>
          <w:szCs w:val="22"/>
        </w:rPr>
        <w:t>p</w:t>
      </w:r>
      <w:r w:rsidR="00873B90" w:rsidRPr="008359BD">
        <w:rPr>
          <w:iCs/>
          <w:sz w:val="22"/>
          <w:szCs w:val="22"/>
        </w:rPr>
        <w:t xml:space="preserve"> </w:t>
      </w:r>
      <w:r w:rsidR="000547D4" w:rsidRPr="008359BD">
        <w:rPr>
          <w:iCs/>
          <w:sz w:val="22"/>
          <w:szCs w:val="22"/>
        </w:rPr>
        <w:t>skirting, which typically involves taking a picture under a person’s clothing without their permission, with the intention of viewing their genitals or buttocks to obtain sexual gratification, or cause the victim humiliation, distress, or alarm, and</w:t>
      </w:r>
    </w:p>
    <w:p w14:paraId="64033CD5" w14:textId="60F4BCBB" w:rsidR="000547D4" w:rsidRPr="008359BD" w:rsidRDefault="002F56F5" w:rsidP="000B3CE2">
      <w:pPr>
        <w:pStyle w:val="NoSpacing"/>
        <w:numPr>
          <w:ilvl w:val="0"/>
          <w:numId w:val="39"/>
        </w:numPr>
        <w:shd w:val="clear" w:color="auto" w:fill="FFFFFF" w:themeFill="background1"/>
        <w:jc w:val="both"/>
        <w:rPr>
          <w:iCs/>
          <w:sz w:val="22"/>
          <w:szCs w:val="22"/>
        </w:rPr>
      </w:pPr>
      <w:r>
        <w:rPr>
          <w:iCs/>
          <w:sz w:val="22"/>
          <w:szCs w:val="22"/>
        </w:rPr>
        <w:t>I</w:t>
      </w:r>
      <w:r w:rsidR="000547D4" w:rsidRPr="008359BD">
        <w:rPr>
          <w:iCs/>
          <w:sz w:val="22"/>
          <w:szCs w:val="22"/>
        </w:rPr>
        <w:t>nitiation/hazing type violence and rituals (this could include activities involving harassment, abuse or humiliation used as a way of initiating a person into a group and may also include an online element)</w:t>
      </w:r>
    </w:p>
    <w:p w14:paraId="274D0B9A" w14:textId="77777777" w:rsidR="00873B90" w:rsidRPr="008359BD" w:rsidRDefault="00873B90" w:rsidP="000B3CE2">
      <w:pPr>
        <w:pStyle w:val="NoSpacing"/>
        <w:shd w:val="clear" w:color="auto" w:fill="FFFFFF" w:themeFill="background1"/>
        <w:jc w:val="right"/>
        <w:rPr>
          <w:w w:val="105"/>
          <w:sz w:val="22"/>
          <w:szCs w:val="22"/>
        </w:rPr>
      </w:pPr>
    </w:p>
    <w:p w14:paraId="58F47C9D" w14:textId="498C4518" w:rsidR="00873B90" w:rsidRPr="008359BD" w:rsidRDefault="002F56F5" w:rsidP="000B3CE2">
      <w:pPr>
        <w:pStyle w:val="NoSpacing"/>
        <w:shd w:val="clear" w:color="auto" w:fill="FFFFFF" w:themeFill="background1"/>
        <w:jc w:val="both"/>
        <w:rPr>
          <w:sz w:val="22"/>
          <w:szCs w:val="22"/>
        </w:rPr>
      </w:pPr>
      <w:r w:rsidRPr="002F56F5">
        <w:rPr>
          <w:sz w:val="22"/>
          <w:szCs w:val="22"/>
        </w:rPr>
        <w:t xml:space="preserve">The </w:t>
      </w:r>
      <w:r w:rsidR="00873B90" w:rsidRPr="002F56F5">
        <w:rPr>
          <w:sz w:val="22"/>
          <w:szCs w:val="22"/>
        </w:rPr>
        <w:t xml:space="preserve">Voyeurism (Offences) Act 2019 criminalises the act of ‘upskirting’. </w:t>
      </w:r>
      <w:r w:rsidRPr="002F56F5">
        <w:rPr>
          <w:sz w:val="22"/>
          <w:szCs w:val="22"/>
        </w:rPr>
        <w:t xml:space="preserve">This </w:t>
      </w:r>
      <w:r w:rsidRPr="002F56F5">
        <w:rPr>
          <w:color w:val="0B0C0C"/>
          <w:sz w:val="22"/>
          <w:szCs w:val="22"/>
          <w:shd w:val="clear" w:color="auto" w:fill="FFFFFF"/>
        </w:rPr>
        <w:t>typically involves someone taking a picture under another person’s clothing without their knowledge, with the intention of viewing their genitals or buttocks (with or without underwear).</w:t>
      </w:r>
      <w:r>
        <w:rPr>
          <w:color w:val="0B0C0C"/>
          <w:sz w:val="22"/>
          <w:szCs w:val="22"/>
          <w:shd w:val="clear" w:color="auto" w:fill="FFFFFF"/>
        </w:rPr>
        <w:t xml:space="preserve"> </w:t>
      </w:r>
      <w:r w:rsidR="00873B90" w:rsidRPr="008359BD">
        <w:rPr>
          <w:sz w:val="22"/>
          <w:szCs w:val="22"/>
        </w:rPr>
        <w:t>It is not only confined to victims wearing skirts or dresses and equally applies when men or women are wearing kilts, cassocks shorts or trousers.</w:t>
      </w:r>
    </w:p>
    <w:p w14:paraId="28D6702E" w14:textId="4055E427" w:rsidR="005B39BA" w:rsidRPr="002F56F5" w:rsidRDefault="005B39BA" w:rsidP="00652B8C">
      <w:pPr>
        <w:spacing w:before="108" w:after="108"/>
        <w:ind w:right="108"/>
        <w:jc w:val="both"/>
        <w:rPr>
          <w:sz w:val="22"/>
          <w:szCs w:val="22"/>
        </w:rPr>
      </w:pPr>
      <w:r w:rsidRPr="002F56F5">
        <w:rPr>
          <w:sz w:val="22"/>
          <w:szCs w:val="22"/>
        </w:rPr>
        <w:t xml:space="preserve">The fact that a child or a young person may be lesbian, gay, </w:t>
      </w:r>
      <w:proofErr w:type="gramStart"/>
      <w:r w:rsidRPr="002F56F5">
        <w:rPr>
          <w:sz w:val="22"/>
          <w:szCs w:val="22"/>
        </w:rPr>
        <w:t>bi</w:t>
      </w:r>
      <w:proofErr w:type="gramEnd"/>
      <w:r w:rsidRPr="002F56F5">
        <w:rPr>
          <w:sz w:val="22"/>
          <w:szCs w:val="22"/>
        </w:rPr>
        <w:t xml:space="preserve"> or trans (LGBT) is not in itself an inherent risk factor for harm. However, children who are LGBT can be targeted by other children. In some cases, a child who is perceived by other children to be LGBT (</w:t>
      </w:r>
      <w:proofErr w:type="gramStart"/>
      <w:r w:rsidRPr="002F56F5">
        <w:rPr>
          <w:sz w:val="22"/>
          <w:szCs w:val="22"/>
        </w:rPr>
        <w:t>whether or not</w:t>
      </w:r>
      <w:proofErr w:type="gramEnd"/>
      <w:r w:rsidRPr="002F56F5">
        <w:rPr>
          <w:sz w:val="22"/>
          <w:szCs w:val="22"/>
        </w:rPr>
        <w:t xml:space="preserve">) can be just as vulnerable as children who identify as LGBT. Risks can be compounded where children who are LGBT lack a trusted adult with whom they can be open. At Cedars Primary School and Nursery, we endeavour to reduce the additional barriers faced by providing a safe space for them to speak to by ensuring they have access to our Learning Mentor. </w:t>
      </w:r>
    </w:p>
    <w:p w14:paraId="4848F6B2" w14:textId="7A9F3D36" w:rsidR="00532DB2" w:rsidRPr="008359BD" w:rsidRDefault="00532DB2" w:rsidP="000B3CE2">
      <w:pPr>
        <w:shd w:val="clear" w:color="auto" w:fill="FFFFFF" w:themeFill="background1"/>
        <w:spacing w:before="108" w:after="108"/>
        <w:ind w:right="108"/>
        <w:jc w:val="both"/>
        <w:rPr>
          <w:sz w:val="22"/>
          <w:szCs w:val="22"/>
        </w:rPr>
      </w:pPr>
      <w:r w:rsidRPr="008359BD">
        <w:rPr>
          <w:sz w:val="22"/>
          <w:szCs w:val="22"/>
        </w:rPr>
        <w:t>To minimise the risk of child-on-child abuse, children are taught how to and are expected to follow ‘The Cedars’ Way</w:t>
      </w:r>
      <w:r w:rsidR="002D53E7">
        <w:rPr>
          <w:sz w:val="22"/>
          <w:szCs w:val="22"/>
        </w:rPr>
        <w:t>’</w:t>
      </w:r>
      <w:r w:rsidRPr="008359BD">
        <w:rPr>
          <w:sz w:val="22"/>
          <w:szCs w:val="22"/>
        </w:rPr>
        <w:t xml:space="preserve">. The children also receive a sequential and progressive </w:t>
      </w:r>
      <w:r w:rsidR="005B39BA" w:rsidRPr="008359BD">
        <w:rPr>
          <w:sz w:val="22"/>
          <w:szCs w:val="22"/>
        </w:rPr>
        <w:t>Relationships</w:t>
      </w:r>
      <w:r w:rsidR="008C725E">
        <w:rPr>
          <w:sz w:val="22"/>
          <w:szCs w:val="22"/>
        </w:rPr>
        <w:t xml:space="preserve">, </w:t>
      </w:r>
      <w:r w:rsidRPr="008359BD">
        <w:rPr>
          <w:sz w:val="22"/>
          <w:szCs w:val="22"/>
        </w:rPr>
        <w:t xml:space="preserve">Sex </w:t>
      </w:r>
      <w:r w:rsidR="005B39BA" w:rsidRPr="008359BD">
        <w:rPr>
          <w:sz w:val="22"/>
          <w:szCs w:val="22"/>
        </w:rPr>
        <w:t xml:space="preserve">and Health Education curriculum.  </w:t>
      </w:r>
    </w:p>
    <w:p w14:paraId="775E2D28" w14:textId="7BC34894" w:rsidR="00532DB2" w:rsidRPr="008C725E" w:rsidRDefault="00532DB2" w:rsidP="00122219">
      <w:pPr>
        <w:shd w:val="clear" w:color="auto" w:fill="FFFFFF" w:themeFill="background1"/>
        <w:spacing w:before="108" w:after="108"/>
        <w:ind w:right="108"/>
        <w:jc w:val="both"/>
        <w:rPr>
          <w:sz w:val="22"/>
          <w:szCs w:val="22"/>
        </w:rPr>
      </w:pPr>
      <w:r w:rsidRPr="008C725E">
        <w:rPr>
          <w:sz w:val="22"/>
          <w:szCs w:val="22"/>
        </w:rPr>
        <w:t xml:space="preserve">We recognise that even if there are no reported cases of child-on-child abuse, such abuse may still be in place and is simply not being reported. Children know that they can report abuse to any member of staff in school and know that their concerns will be treated seriously.  In line with the </w:t>
      </w:r>
      <w:r w:rsidR="008C725E" w:rsidRPr="008C725E">
        <w:rPr>
          <w:sz w:val="22"/>
          <w:szCs w:val="22"/>
        </w:rPr>
        <w:t xml:space="preserve">school’s </w:t>
      </w:r>
      <w:r w:rsidRPr="008C725E">
        <w:rPr>
          <w:sz w:val="22"/>
          <w:szCs w:val="22"/>
        </w:rPr>
        <w:t xml:space="preserve">Attitude and Behaviour Policy, allegations of child-on-child abuse will be recorded, </w:t>
      </w:r>
      <w:proofErr w:type="gramStart"/>
      <w:r w:rsidRPr="008C725E">
        <w:rPr>
          <w:sz w:val="22"/>
          <w:szCs w:val="22"/>
        </w:rPr>
        <w:t>investigated</w:t>
      </w:r>
      <w:proofErr w:type="gramEnd"/>
      <w:r w:rsidRPr="008C725E">
        <w:rPr>
          <w:sz w:val="22"/>
          <w:szCs w:val="22"/>
        </w:rPr>
        <w:t xml:space="preserve"> and dealt with. Victims, </w:t>
      </w:r>
      <w:proofErr w:type="gramStart"/>
      <w:r w:rsidRPr="008C725E">
        <w:rPr>
          <w:sz w:val="22"/>
          <w:szCs w:val="22"/>
        </w:rPr>
        <w:t>perpetrators</w:t>
      </w:r>
      <w:proofErr w:type="gramEnd"/>
      <w:r w:rsidRPr="008C725E">
        <w:rPr>
          <w:sz w:val="22"/>
          <w:szCs w:val="22"/>
        </w:rPr>
        <w:t xml:space="preserve"> and any other children affected by child-on-child abuse will be supported by staff and external agencies as required.</w:t>
      </w:r>
    </w:p>
    <w:p w14:paraId="72F7618C" w14:textId="43C35FBE" w:rsidR="00532DB2" w:rsidRPr="008C725E" w:rsidRDefault="00476307" w:rsidP="000B3CE2">
      <w:pPr>
        <w:shd w:val="clear" w:color="auto" w:fill="FFFFFF" w:themeFill="background1"/>
        <w:spacing w:before="108" w:after="108"/>
        <w:ind w:right="108"/>
        <w:jc w:val="both"/>
        <w:rPr>
          <w:sz w:val="22"/>
          <w:szCs w:val="22"/>
        </w:rPr>
      </w:pPr>
      <w:r w:rsidRPr="008C725E">
        <w:rPr>
          <w:sz w:val="22"/>
          <w:szCs w:val="22"/>
        </w:rPr>
        <w:t xml:space="preserve">The school follows the guidance in </w:t>
      </w:r>
      <w:r w:rsidR="00532DB2" w:rsidRPr="008C725E">
        <w:rPr>
          <w:sz w:val="22"/>
          <w:szCs w:val="22"/>
        </w:rPr>
        <w:t>KCSIE 202</w:t>
      </w:r>
      <w:r w:rsidRPr="008C725E">
        <w:rPr>
          <w:sz w:val="22"/>
          <w:szCs w:val="22"/>
        </w:rPr>
        <w:t>3</w:t>
      </w:r>
      <w:r w:rsidR="008C725E" w:rsidRPr="008C725E">
        <w:rPr>
          <w:sz w:val="22"/>
          <w:szCs w:val="22"/>
        </w:rPr>
        <w:t xml:space="preserve"> (</w:t>
      </w:r>
      <w:r w:rsidR="00532DB2" w:rsidRPr="008C725E">
        <w:rPr>
          <w:sz w:val="22"/>
          <w:szCs w:val="22"/>
        </w:rPr>
        <w:t>Part 5</w:t>
      </w:r>
      <w:r w:rsidR="008C725E" w:rsidRPr="008C725E">
        <w:rPr>
          <w:sz w:val="22"/>
          <w:szCs w:val="22"/>
        </w:rPr>
        <w:t>)</w:t>
      </w:r>
      <w:r w:rsidR="00532DB2" w:rsidRPr="008C725E">
        <w:rPr>
          <w:sz w:val="22"/>
          <w:szCs w:val="22"/>
        </w:rPr>
        <w:t xml:space="preserve"> </w:t>
      </w:r>
      <w:r w:rsidR="008C725E" w:rsidRPr="008C725E">
        <w:rPr>
          <w:sz w:val="22"/>
          <w:szCs w:val="22"/>
        </w:rPr>
        <w:t xml:space="preserve">which </w:t>
      </w:r>
      <w:r w:rsidR="00532DB2" w:rsidRPr="008C725E">
        <w:rPr>
          <w:sz w:val="22"/>
          <w:szCs w:val="22"/>
        </w:rPr>
        <w:t xml:space="preserve">sets out how </w:t>
      </w:r>
      <w:r w:rsidR="008C725E" w:rsidRPr="008C725E">
        <w:rPr>
          <w:sz w:val="22"/>
          <w:szCs w:val="22"/>
        </w:rPr>
        <w:t xml:space="preserve">the </w:t>
      </w:r>
      <w:r w:rsidR="00532DB2" w:rsidRPr="008C725E">
        <w:rPr>
          <w:sz w:val="22"/>
          <w:szCs w:val="22"/>
        </w:rPr>
        <w:t xml:space="preserve">school should respond to reports of sexual violence and sexual harassment. </w:t>
      </w:r>
      <w:r w:rsidRPr="008C725E">
        <w:rPr>
          <w:sz w:val="22"/>
          <w:szCs w:val="22"/>
        </w:rPr>
        <w:t>See Appendix C.</w:t>
      </w:r>
    </w:p>
    <w:p w14:paraId="6D40FF9B" w14:textId="5A165C17" w:rsidR="00873B90" w:rsidRPr="009A61D2" w:rsidRDefault="00873B90" w:rsidP="009A61D2">
      <w:pPr>
        <w:pStyle w:val="NoSpacing"/>
        <w:shd w:val="clear" w:color="auto" w:fill="FFFFFF" w:themeFill="background1"/>
        <w:jc w:val="both"/>
        <w:rPr>
          <w:sz w:val="22"/>
          <w:szCs w:val="22"/>
        </w:rPr>
      </w:pPr>
      <w:r w:rsidRPr="009A61D2">
        <w:rPr>
          <w:sz w:val="22"/>
          <w:szCs w:val="22"/>
        </w:rPr>
        <w:t xml:space="preserve">Children are prohibited from using their mobile phones on school premises, </w:t>
      </w:r>
      <w:proofErr w:type="gramStart"/>
      <w:r w:rsidRPr="009A61D2">
        <w:rPr>
          <w:sz w:val="22"/>
          <w:szCs w:val="22"/>
        </w:rPr>
        <w:t>however</w:t>
      </w:r>
      <w:proofErr w:type="gramEnd"/>
      <w:r w:rsidRPr="009A61D2">
        <w:rPr>
          <w:sz w:val="22"/>
          <w:szCs w:val="22"/>
        </w:rPr>
        <w:t xml:space="preserve"> should staff be concerned that an act of </w:t>
      </w:r>
      <w:r w:rsidR="008C725E" w:rsidRPr="009A61D2">
        <w:rPr>
          <w:sz w:val="22"/>
          <w:szCs w:val="22"/>
        </w:rPr>
        <w:t>v</w:t>
      </w:r>
      <w:r w:rsidRPr="009A61D2">
        <w:rPr>
          <w:sz w:val="22"/>
          <w:szCs w:val="22"/>
        </w:rPr>
        <w:t>oyeurism has occurred they must contact the Designated Safeguarding Lead as a matter of urgency.</w:t>
      </w:r>
      <w:r w:rsidR="001659B1" w:rsidRPr="009A61D2">
        <w:rPr>
          <w:sz w:val="22"/>
          <w:szCs w:val="22"/>
        </w:rPr>
        <w:t xml:space="preserve"> </w:t>
      </w:r>
      <w:r w:rsidRPr="009A61D2">
        <w:rPr>
          <w:sz w:val="22"/>
          <w:szCs w:val="22"/>
        </w:rPr>
        <w:t>In cases where nudes or semi-nudes ‘sexting’ have been shared, we follow guidance given to schools and colleges by the UK Council for Internet Safety (UKCIS): Sharing nudes and semi-nudes (December 2020).</w:t>
      </w:r>
      <w:r w:rsidR="00C825A8" w:rsidRPr="009A61D2">
        <w:rPr>
          <w:sz w:val="22"/>
          <w:szCs w:val="22"/>
        </w:rPr>
        <w:t xml:space="preserve"> Guidance for reporting the sharing of nudes or semi-nudes ‘sexting’ can be found in the Child Protection Procedure section of this policy. </w:t>
      </w:r>
    </w:p>
    <w:p w14:paraId="544E494D" w14:textId="77777777" w:rsidR="00987827" w:rsidRPr="008359BD" w:rsidRDefault="00987827" w:rsidP="000B3CE2">
      <w:pPr>
        <w:pStyle w:val="NoSpacing"/>
        <w:shd w:val="clear" w:color="auto" w:fill="FFFFFF" w:themeFill="background1"/>
        <w:jc w:val="both"/>
        <w:rPr>
          <w:w w:val="105"/>
          <w:sz w:val="22"/>
          <w:szCs w:val="22"/>
        </w:rPr>
      </w:pPr>
    </w:p>
    <w:p w14:paraId="4C745485" w14:textId="77777777" w:rsidR="00D9218C" w:rsidRDefault="00D9218C" w:rsidP="000B3CE2">
      <w:pPr>
        <w:pStyle w:val="NoSpacing"/>
        <w:shd w:val="clear" w:color="auto" w:fill="FFFFFF" w:themeFill="background1"/>
        <w:jc w:val="both"/>
        <w:rPr>
          <w:b/>
          <w:w w:val="105"/>
          <w:sz w:val="22"/>
          <w:szCs w:val="22"/>
        </w:rPr>
      </w:pPr>
    </w:p>
    <w:p w14:paraId="0227C87E" w14:textId="6AAEBC22" w:rsidR="00A92F24" w:rsidRPr="008359BD" w:rsidRDefault="00820922" w:rsidP="000B3CE2">
      <w:pPr>
        <w:pStyle w:val="NoSpacing"/>
        <w:shd w:val="clear" w:color="auto" w:fill="FFFFFF" w:themeFill="background1"/>
        <w:jc w:val="both"/>
        <w:rPr>
          <w:b/>
          <w:w w:val="105"/>
          <w:sz w:val="22"/>
          <w:szCs w:val="22"/>
        </w:rPr>
      </w:pPr>
      <w:r w:rsidRPr="008359BD">
        <w:rPr>
          <w:b/>
          <w:w w:val="105"/>
          <w:sz w:val="22"/>
          <w:szCs w:val="22"/>
        </w:rPr>
        <w:lastRenderedPageBreak/>
        <w:t>Child Sexual Exploitation</w:t>
      </w:r>
      <w:r w:rsidR="00F5162C" w:rsidRPr="008359BD">
        <w:rPr>
          <w:b/>
          <w:w w:val="105"/>
          <w:sz w:val="22"/>
          <w:szCs w:val="22"/>
        </w:rPr>
        <w:t xml:space="preserve"> (CSE)</w:t>
      </w:r>
      <w:r w:rsidR="001846FC" w:rsidRPr="008359BD">
        <w:rPr>
          <w:b/>
          <w:w w:val="105"/>
          <w:sz w:val="22"/>
          <w:szCs w:val="22"/>
        </w:rPr>
        <w:t xml:space="preserve"> and Child Criminal </w:t>
      </w:r>
      <w:r w:rsidR="00C51F60" w:rsidRPr="008359BD">
        <w:rPr>
          <w:b/>
          <w:w w:val="105"/>
          <w:sz w:val="22"/>
          <w:szCs w:val="22"/>
        </w:rPr>
        <w:t>E</w:t>
      </w:r>
      <w:r w:rsidR="001846FC" w:rsidRPr="008359BD">
        <w:rPr>
          <w:b/>
          <w:w w:val="105"/>
          <w:sz w:val="22"/>
          <w:szCs w:val="22"/>
        </w:rPr>
        <w:t>xploitation (CCE)</w:t>
      </w:r>
    </w:p>
    <w:p w14:paraId="6DC509CF" w14:textId="2F5B6F48" w:rsidR="00C51F60" w:rsidRPr="008359BD" w:rsidRDefault="00C51F60"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714DCD9E" w14:textId="77777777" w:rsidR="00340EC8" w:rsidRPr="008359BD" w:rsidRDefault="00340EC8" w:rsidP="000B3CE2">
      <w:pPr>
        <w:pStyle w:val="Default"/>
        <w:jc w:val="both"/>
        <w:rPr>
          <w:rFonts w:ascii="Times New Roman" w:hAnsi="Times New Roman" w:cs="Times New Roman"/>
          <w:sz w:val="22"/>
          <w:szCs w:val="22"/>
        </w:rPr>
      </w:pPr>
    </w:p>
    <w:p w14:paraId="15CCF05E" w14:textId="4483046E" w:rsidR="00D43652" w:rsidRPr="008359BD" w:rsidRDefault="00C51F60"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7541FA8F" w14:textId="2765E783" w:rsidR="00C51F60" w:rsidRPr="008359BD" w:rsidRDefault="00C51F60" w:rsidP="000B3CE2">
      <w:pPr>
        <w:pStyle w:val="Default"/>
        <w:jc w:val="right"/>
        <w:rPr>
          <w:rFonts w:ascii="Times New Roman" w:hAnsi="Times New Roman" w:cs="Times New Roman"/>
          <w:sz w:val="22"/>
          <w:szCs w:val="22"/>
        </w:rPr>
      </w:pPr>
    </w:p>
    <w:p w14:paraId="3972029E" w14:textId="209949DB" w:rsidR="009704FC" w:rsidRPr="008359BD" w:rsidRDefault="00A92F24"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t xml:space="preserve">Staff </w:t>
      </w:r>
      <w:r w:rsidR="00DB0793" w:rsidRPr="008359BD">
        <w:rPr>
          <w:rFonts w:ascii="Times New Roman" w:hAnsi="Times New Roman" w:cs="Times New Roman"/>
          <w:sz w:val="22"/>
          <w:szCs w:val="22"/>
        </w:rPr>
        <w:t xml:space="preserve">are </w:t>
      </w:r>
      <w:r w:rsidRPr="008359BD">
        <w:rPr>
          <w:rFonts w:ascii="Times New Roman" w:hAnsi="Times New Roman" w:cs="Times New Roman"/>
          <w:sz w:val="22"/>
          <w:szCs w:val="22"/>
        </w:rPr>
        <w:t xml:space="preserve">aware </w:t>
      </w:r>
      <w:r w:rsidR="00087ED6" w:rsidRPr="008359BD">
        <w:rPr>
          <w:rFonts w:ascii="Times New Roman" w:hAnsi="Times New Roman" w:cs="Times New Roman"/>
          <w:sz w:val="22"/>
          <w:szCs w:val="22"/>
        </w:rPr>
        <w:t>that the experience of girls who are criminally exploited can be very different to that of boys. The indicators may not be the same but both boys and girls being criminally exploited may be at higher risk of sexual exploitation. T</w:t>
      </w:r>
      <w:r w:rsidRPr="008359BD">
        <w:rPr>
          <w:rFonts w:ascii="Times New Roman" w:hAnsi="Times New Roman" w:cs="Times New Roman"/>
          <w:sz w:val="22"/>
          <w:szCs w:val="22"/>
        </w:rPr>
        <w:t xml:space="preserve">he key indicators of children being sexually exploited can include: </w:t>
      </w:r>
    </w:p>
    <w:p w14:paraId="407F951D" w14:textId="728A8477" w:rsidR="00DB0793" w:rsidRPr="008359BD" w:rsidRDefault="00A73B73" w:rsidP="00A73B73">
      <w:pPr>
        <w:pStyle w:val="NoSpacing"/>
        <w:numPr>
          <w:ilvl w:val="0"/>
          <w:numId w:val="7"/>
        </w:numPr>
        <w:shd w:val="clear" w:color="auto" w:fill="FFFFFF" w:themeFill="background1"/>
        <w:jc w:val="both"/>
        <w:rPr>
          <w:sz w:val="22"/>
          <w:szCs w:val="22"/>
        </w:rPr>
      </w:pPr>
      <w:r>
        <w:rPr>
          <w:sz w:val="22"/>
          <w:szCs w:val="22"/>
        </w:rPr>
        <w:t>R</w:t>
      </w:r>
      <w:r w:rsidR="00A92F24" w:rsidRPr="008359BD">
        <w:rPr>
          <w:sz w:val="22"/>
          <w:szCs w:val="22"/>
        </w:rPr>
        <w:t xml:space="preserve">egularly missing school or education or not taking part in </w:t>
      </w:r>
      <w:proofErr w:type="gramStart"/>
      <w:r w:rsidR="00A92F24" w:rsidRPr="008359BD">
        <w:rPr>
          <w:sz w:val="22"/>
          <w:szCs w:val="22"/>
        </w:rPr>
        <w:t>education</w:t>
      </w:r>
      <w:proofErr w:type="gramEnd"/>
    </w:p>
    <w:p w14:paraId="178F55F5" w14:textId="77777777" w:rsidR="00A73B73" w:rsidRDefault="00A73B73" w:rsidP="00A73B73">
      <w:pPr>
        <w:pStyle w:val="NoSpacing"/>
        <w:numPr>
          <w:ilvl w:val="0"/>
          <w:numId w:val="7"/>
        </w:numPr>
        <w:shd w:val="clear" w:color="auto" w:fill="FFFFFF" w:themeFill="background1"/>
        <w:ind w:right="108"/>
        <w:jc w:val="both"/>
        <w:rPr>
          <w:sz w:val="22"/>
          <w:szCs w:val="22"/>
        </w:rPr>
      </w:pPr>
      <w:r w:rsidRPr="00A73B73">
        <w:rPr>
          <w:sz w:val="22"/>
          <w:szCs w:val="22"/>
        </w:rPr>
        <w:t>A</w:t>
      </w:r>
      <w:r w:rsidR="0066168F" w:rsidRPr="00A73B73">
        <w:rPr>
          <w:sz w:val="22"/>
          <w:szCs w:val="22"/>
        </w:rPr>
        <w:t>cquisition of money, clothes, mobile phones, etc. without plausible explanation</w:t>
      </w:r>
    </w:p>
    <w:p w14:paraId="611064EC" w14:textId="0F64C79C" w:rsidR="00A73B73" w:rsidRPr="00A73B73" w:rsidRDefault="00A73B73" w:rsidP="00A73B73">
      <w:pPr>
        <w:pStyle w:val="NoSpacing"/>
        <w:numPr>
          <w:ilvl w:val="0"/>
          <w:numId w:val="7"/>
        </w:numPr>
        <w:shd w:val="clear" w:color="auto" w:fill="FFFFFF" w:themeFill="background1"/>
        <w:ind w:right="108"/>
        <w:jc w:val="both"/>
        <w:rPr>
          <w:sz w:val="22"/>
          <w:szCs w:val="22"/>
        </w:rPr>
      </w:pPr>
      <w:r w:rsidRPr="00A73B73">
        <w:rPr>
          <w:sz w:val="22"/>
          <w:szCs w:val="22"/>
        </w:rPr>
        <w:t>E</w:t>
      </w:r>
      <w:r w:rsidR="0066168F" w:rsidRPr="00A73B73">
        <w:rPr>
          <w:sz w:val="22"/>
          <w:szCs w:val="22"/>
        </w:rPr>
        <w:t>xcessive receipt of texts/phone calls</w:t>
      </w:r>
    </w:p>
    <w:p w14:paraId="1F23A117" w14:textId="616E571A" w:rsidR="00340EC8" w:rsidRPr="00A73B73" w:rsidRDefault="00A73B73" w:rsidP="00A73B73">
      <w:pPr>
        <w:pStyle w:val="NoSpacing"/>
        <w:numPr>
          <w:ilvl w:val="0"/>
          <w:numId w:val="7"/>
        </w:numPr>
        <w:shd w:val="clear" w:color="auto" w:fill="FFFFFF" w:themeFill="background1"/>
        <w:ind w:right="108"/>
        <w:jc w:val="both"/>
        <w:rPr>
          <w:sz w:val="22"/>
          <w:szCs w:val="22"/>
        </w:rPr>
      </w:pPr>
      <w:r w:rsidRPr="00A73B73">
        <w:rPr>
          <w:sz w:val="22"/>
          <w:szCs w:val="22"/>
        </w:rPr>
        <w:t>G</w:t>
      </w:r>
      <w:r w:rsidR="00DB0793" w:rsidRPr="00A73B73">
        <w:rPr>
          <w:sz w:val="22"/>
          <w:szCs w:val="22"/>
        </w:rPr>
        <w:t>oing missing for periods of time or regularly coming home late</w:t>
      </w:r>
    </w:p>
    <w:p w14:paraId="1C723153" w14:textId="77777777" w:rsidR="00A73B73" w:rsidRDefault="00A73B73" w:rsidP="00A73B73">
      <w:pPr>
        <w:pStyle w:val="NoSpacing"/>
        <w:numPr>
          <w:ilvl w:val="0"/>
          <w:numId w:val="7"/>
        </w:numPr>
        <w:shd w:val="clear" w:color="auto" w:fill="FFFFFF" w:themeFill="background1"/>
        <w:tabs>
          <w:tab w:val="left" w:pos="325"/>
        </w:tabs>
        <w:ind w:right="108"/>
        <w:jc w:val="both"/>
        <w:rPr>
          <w:sz w:val="22"/>
          <w:szCs w:val="22"/>
        </w:rPr>
      </w:pPr>
      <w:r w:rsidRPr="00A73B73">
        <w:rPr>
          <w:sz w:val="22"/>
          <w:szCs w:val="22"/>
        </w:rPr>
        <w:t>R</w:t>
      </w:r>
      <w:r w:rsidR="0066168F" w:rsidRPr="00A73B73">
        <w:rPr>
          <w:sz w:val="22"/>
          <w:szCs w:val="22"/>
        </w:rPr>
        <w:t>eturning home under the influence of drugs/alcohol</w:t>
      </w:r>
    </w:p>
    <w:p w14:paraId="13EFC9A0" w14:textId="2F77A7EE" w:rsidR="00DB0793" w:rsidRPr="00A73B73" w:rsidRDefault="00A73B73" w:rsidP="00A73B73">
      <w:pPr>
        <w:pStyle w:val="NoSpacing"/>
        <w:numPr>
          <w:ilvl w:val="0"/>
          <w:numId w:val="7"/>
        </w:numPr>
        <w:shd w:val="clear" w:color="auto" w:fill="FFFFFF" w:themeFill="background1"/>
        <w:tabs>
          <w:tab w:val="left" w:pos="325"/>
        </w:tabs>
        <w:ind w:right="108"/>
        <w:jc w:val="both"/>
        <w:rPr>
          <w:sz w:val="22"/>
          <w:szCs w:val="22"/>
        </w:rPr>
      </w:pPr>
      <w:r w:rsidRPr="00A73B73">
        <w:rPr>
          <w:sz w:val="22"/>
          <w:szCs w:val="22"/>
        </w:rPr>
        <w:t>A</w:t>
      </w:r>
      <w:r w:rsidR="00A92F24" w:rsidRPr="00A73B73">
        <w:rPr>
          <w:sz w:val="22"/>
          <w:szCs w:val="22"/>
        </w:rPr>
        <w:t xml:space="preserve">ssociating with other young people involved in </w:t>
      </w:r>
      <w:proofErr w:type="gramStart"/>
      <w:r w:rsidR="00A92F24" w:rsidRPr="00A73B73">
        <w:rPr>
          <w:sz w:val="22"/>
          <w:szCs w:val="22"/>
        </w:rPr>
        <w:t>exploitation</w:t>
      </w:r>
      <w:proofErr w:type="gramEnd"/>
      <w:r w:rsidR="00A92F24" w:rsidRPr="00A73B73">
        <w:rPr>
          <w:sz w:val="22"/>
          <w:szCs w:val="22"/>
        </w:rPr>
        <w:t xml:space="preserve"> </w:t>
      </w:r>
    </w:p>
    <w:p w14:paraId="7116B4FF" w14:textId="3EAD1D6E" w:rsidR="0066168F" w:rsidRPr="008359BD" w:rsidRDefault="00A73B73" w:rsidP="00A73B73">
      <w:pPr>
        <w:pStyle w:val="ListParagraph"/>
        <w:numPr>
          <w:ilvl w:val="0"/>
          <w:numId w:val="7"/>
        </w:numPr>
        <w:shd w:val="clear" w:color="auto" w:fill="FFFFFF" w:themeFill="background1"/>
        <w:tabs>
          <w:tab w:val="left" w:pos="325"/>
        </w:tabs>
        <w:ind w:right="108"/>
        <w:jc w:val="both"/>
        <w:rPr>
          <w:sz w:val="22"/>
          <w:szCs w:val="22"/>
        </w:rPr>
      </w:pPr>
      <w:r>
        <w:rPr>
          <w:sz w:val="22"/>
          <w:szCs w:val="22"/>
        </w:rPr>
        <w:t>R</w:t>
      </w:r>
      <w:r w:rsidR="0066168F" w:rsidRPr="008359BD">
        <w:rPr>
          <w:sz w:val="22"/>
          <w:szCs w:val="22"/>
        </w:rPr>
        <w:t>elationships with controlling or significantly older individuals or groups</w:t>
      </w:r>
    </w:p>
    <w:p w14:paraId="0F2A8B7B" w14:textId="12BD915D" w:rsidR="0066168F" w:rsidRPr="008359BD" w:rsidRDefault="00A73B73" w:rsidP="00A73B73">
      <w:pPr>
        <w:pStyle w:val="ListParagraph"/>
        <w:numPr>
          <w:ilvl w:val="0"/>
          <w:numId w:val="7"/>
        </w:numPr>
        <w:shd w:val="clear" w:color="auto" w:fill="FFFFFF" w:themeFill="background1"/>
        <w:tabs>
          <w:tab w:val="left" w:pos="325"/>
        </w:tabs>
        <w:spacing w:before="108" w:after="108"/>
        <w:ind w:right="108"/>
        <w:jc w:val="both"/>
        <w:rPr>
          <w:sz w:val="22"/>
          <w:szCs w:val="22"/>
        </w:rPr>
      </w:pPr>
      <w:r>
        <w:rPr>
          <w:sz w:val="22"/>
          <w:szCs w:val="22"/>
        </w:rPr>
        <w:t>S</w:t>
      </w:r>
      <w:r w:rsidR="00A92F24" w:rsidRPr="008359BD">
        <w:rPr>
          <w:sz w:val="22"/>
          <w:szCs w:val="22"/>
        </w:rPr>
        <w:t>uffering from sexually transmitted infections</w:t>
      </w:r>
    </w:p>
    <w:p w14:paraId="6E35B670" w14:textId="1772CBFB" w:rsidR="0066168F" w:rsidRPr="008359BD" w:rsidRDefault="00A73B73" w:rsidP="00A73B73">
      <w:pPr>
        <w:pStyle w:val="ListParagraph"/>
        <w:numPr>
          <w:ilvl w:val="0"/>
          <w:numId w:val="7"/>
        </w:numPr>
        <w:shd w:val="clear" w:color="auto" w:fill="FFFFFF" w:themeFill="background1"/>
        <w:tabs>
          <w:tab w:val="left" w:pos="325"/>
        </w:tabs>
        <w:spacing w:before="108" w:after="108"/>
        <w:ind w:right="108"/>
        <w:jc w:val="both"/>
        <w:rPr>
          <w:sz w:val="22"/>
          <w:szCs w:val="22"/>
        </w:rPr>
      </w:pPr>
      <w:r>
        <w:rPr>
          <w:sz w:val="22"/>
          <w:szCs w:val="22"/>
        </w:rPr>
        <w:t>M</w:t>
      </w:r>
      <w:r w:rsidR="00A92F24" w:rsidRPr="008359BD">
        <w:rPr>
          <w:sz w:val="22"/>
          <w:szCs w:val="22"/>
        </w:rPr>
        <w:t>ood swings or changes in emotional wellbeing</w:t>
      </w:r>
    </w:p>
    <w:p w14:paraId="52BA4780" w14:textId="77777777" w:rsidR="00A73B73" w:rsidRDefault="00A73B73" w:rsidP="00911581">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D</w:t>
      </w:r>
      <w:r w:rsidR="00A92F24" w:rsidRPr="00A73B73">
        <w:rPr>
          <w:sz w:val="22"/>
          <w:szCs w:val="22"/>
        </w:rPr>
        <w:t>rug and alcohol misuse</w:t>
      </w:r>
    </w:p>
    <w:p w14:paraId="6534C505" w14:textId="77777777" w:rsidR="00A73B73" w:rsidRDefault="00A73B73" w:rsidP="00574A2A">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D</w:t>
      </w:r>
      <w:r w:rsidR="00A92F24" w:rsidRPr="00A73B73">
        <w:rPr>
          <w:sz w:val="22"/>
          <w:szCs w:val="22"/>
        </w:rPr>
        <w:t>isplaying inap</w:t>
      </w:r>
      <w:r w:rsidR="0066168F" w:rsidRPr="00A73B73">
        <w:rPr>
          <w:sz w:val="22"/>
          <w:szCs w:val="22"/>
        </w:rPr>
        <w:t>propriate sexualised behaviou</w:t>
      </w:r>
      <w:r>
        <w:rPr>
          <w:sz w:val="22"/>
          <w:szCs w:val="22"/>
        </w:rPr>
        <w:t>r</w:t>
      </w:r>
    </w:p>
    <w:p w14:paraId="621B006B" w14:textId="77777777" w:rsidR="00A73B73" w:rsidRDefault="00A73B73" w:rsidP="00045B19">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E</w:t>
      </w:r>
      <w:r w:rsidR="0066168F" w:rsidRPr="00A73B73">
        <w:rPr>
          <w:sz w:val="22"/>
          <w:szCs w:val="22"/>
        </w:rPr>
        <w:t>vidence of/suspicions of physical or sexual assault</w:t>
      </w:r>
    </w:p>
    <w:p w14:paraId="7E7B4E08" w14:textId="77777777" w:rsidR="00A73B73" w:rsidRDefault="00A73B73" w:rsidP="00D85ABB">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G</w:t>
      </w:r>
      <w:r w:rsidR="0066168F" w:rsidRPr="00A73B73">
        <w:rPr>
          <w:sz w:val="22"/>
          <w:szCs w:val="22"/>
        </w:rPr>
        <w:t>ang-association and/or isolation from peers/social networks</w:t>
      </w:r>
    </w:p>
    <w:p w14:paraId="620B20BD" w14:textId="77777777" w:rsidR="00A73B73" w:rsidRDefault="00A73B73" w:rsidP="00806D9B">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M</w:t>
      </w:r>
      <w:r w:rsidR="0066168F" w:rsidRPr="00A73B73">
        <w:rPr>
          <w:sz w:val="22"/>
          <w:szCs w:val="22"/>
        </w:rPr>
        <w:t>ultiple callers (unknown adults or peers)</w:t>
      </w:r>
    </w:p>
    <w:p w14:paraId="722CC863" w14:textId="77777777" w:rsidR="00A73B73" w:rsidRDefault="00A73B73" w:rsidP="00DA6CAC">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F</w:t>
      </w:r>
      <w:r w:rsidR="0066168F" w:rsidRPr="00A73B73">
        <w:rPr>
          <w:sz w:val="22"/>
          <w:szCs w:val="22"/>
        </w:rPr>
        <w:t xml:space="preserve">requenting areas known for sex </w:t>
      </w:r>
      <w:proofErr w:type="gramStart"/>
      <w:r w:rsidR="0066168F" w:rsidRPr="00A73B73">
        <w:rPr>
          <w:sz w:val="22"/>
          <w:szCs w:val="22"/>
        </w:rPr>
        <w:t>work</w:t>
      </w:r>
      <w:proofErr w:type="gramEnd"/>
    </w:p>
    <w:p w14:paraId="0B89B78C" w14:textId="77777777" w:rsidR="00A73B73" w:rsidRDefault="00A73B73" w:rsidP="00CD19EE">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C</w:t>
      </w:r>
      <w:r w:rsidR="0066168F" w:rsidRPr="00A73B73">
        <w:rPr>
          <w:sz w:val="22"/>
          <w:szCs w:val="22"/>
        </w:rPr>
        <w:t>oncerning use of internet or other social media</w:t>
      </w:r>
    </w:p>
    <w:p w14:paraId="053189AE" w14:textId="77777777" w:rsidR="00A73B73" w:rsidRDefault="00A73B73" w:rsidP="00F163FD">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I</w:t>
      </w:r>
      <w:r w:rsidR="0066168F" w:rsidRPr="00A73B73">
        <w:rPr>
          <w:sz w:val="22"/>
          <w:szCs w:val="22"/>
        </w:rPr>
        <w:t>ncreasing secretiveness around behaviours and</w:t>
      </w:r>
    </w:p>
    <w:p w14:paraId="20779A2D" w14:textId="256740E6" w:rsidR="0066168F" w:rsidRPr="00A73B73" w:rsidRDefault="00A73B73" w:rsidP="00F163FD">
      <w:pPr>
        <w:pStyle w:val="ListParagraph"/>
        <w:numPr>
          <w:ilvl w:val="0"/>
          <w:numId w:val="7"/>
        </w:numPr>
        <w:shd w:val="clear" w:color="auto" w:fill="FFFFFF" w:themeFill="background1"/>
        <w:tabs>
          <w:tab w:val="left" w:pos="325"/>
        </w:tabs>
        <w:spacing w:before="108" w:after="108"/>
        <w:ind w:right="108"/>
        <w:jc w:val="both"/>
        <w:rPr>
          <w:sz w:val="22"/>
          <w:szCs w:val="22"/>
        </w:rPr>
      </w:pPr>
      <w:r w:rsidRPr="00A73B73">
        <w:rPr>
          <w:sz w:val="22"/>
          <w:szCs w:val="22"/>
        </w:rPr>
        <w:t>S</w:t>
      </w:r>
      <w:r w:rsidR="0066168F" w:rsidRPr="00A73B73">
        <w:rPr>
          <w:sz w:val="22"/>
          <w:szCs w:val="22"/>
        </w:rPr>
        <w:t>elf-harm or significant changes in emotional well-being</w:t>
      </w:r>
    </w:p>
    <w:p w14:paraId="58C409F7" w14:textId="49FC482A" w:rsidR="0066168F" w:rsidRPr="008359BD" w:rsidRDefault="00AD5475" w:rsidP="000B3CE2">
      <w:pPr>
        <w:shd w:val="clear" w:color="auto" w:fill="FFFFFF" w:themeFill="background1"/>
        <w:tabs>
          <w:tab w:val="left" w:pos="325"/>
        </w:tabs>
        <w:spacing w:before="108" w:after="108"/>
        <w:ind w:right="108"/>
        <w:jc w:val="both"/>
        <w:rPr>
          <w:sz w:val="22"/>
          <w:szCs w:val="22"/>
        </w:rPr>
      </w:pPr>
      <w:r w:rsidRPr="008359BD">
        <w:rPr>
          <w:sz w:val="22"/>
          <w:szCs w:val="22"/>
        </w:rPr>
        <w:t>A</w:t>
      </w:r>
      <w:r w:rsidR="0066168F" w:rsidRPr="008359BD">
        <w:rPr>
          <w:sz w:val="22"/>
          <w:szCs w:val="22"/>
        </w:rPr>
        <w:t xml:space="preserve">lthough the following vulnerabilities increase the risk of </w:t>
      </w:r>
      <w:r w:rsidRPr="008359BD">
        <w:rPr>
          <w:sz w:val="22"/>
          <w:szCs w:val="22"/>
        </w:rPr>
        <w:t>CSE</w:t>
      </w:r>
      <w:r w:rsidR="0066168F" w:rsidRPr="008359BD">
        <w:rPr>
          <w:sz w:val="22"/>
          <w:szCs w:val="22"/>
        </w:rPr>
        <w:t>, it must be remembered that not all children with these indicators will be exploited</w:t>
      </w:r>
      <w:r w:rsidR="00644533">
        <w:rPr>
          <w:sz w:val="22"/>
          <w:szCs w:val="22"/>
        </w:rPr>
        <w:t xml:space="preserve"> (</w:t>
      </w:r>
      <w:r w:rsidR="0066168F" w:rsidRPr="008359BD">
        <w:rPr>
          <w:sz w:val="22"/>
          <w:szCs w:val="22"/>
        </w:rPr>
        <w:t>C</w:t>
      </w:r>
      <w:r w:rsidRPr="008359BD">
        <w:rPr>
          <w:sz w:val="22"/>
          <w:szCs w:val="22"/>
        </w:rPr>
        <w:t>SE</w:t>
      </w:r>
      <w:r w:rsidR="0066168F" w:rsidRPr="008359BD">
        <w:rPr>
          <w:sz w:val="22"/>
          <w:szCs w:val="22"/>
        </w:rPr>
        <w:t xml:space="preserve"> can occur without any of these issues</w:t>
      </w:r>
      <w:r w:rsidR="00644533">
        <w:rPr>
          <w:sz w:val="22"/>
          <w:szCs w:val="22"/>
        </w:rPr>
        <w:t>):</w:t>
      </w:r>
    </w:p>
    <w:p w14:paraId="73BF28DC" w14:textId="79E9B0A3"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H</w:t>
      </w:r>
      <w:r w:rsidR="0066168F" w:rsidRPr="008359BD">
        <w:rPr>
          <w:sz w:val="22"/>
          <w:szCs w:val="22"/>
        </w:rPr>
        <w:t>aving a prior experience of neglect, physical and/or sexual abuse</w:t>
      </w:r>
    </w:p>
    <w:p w14:paraId="078F81DA" w14:textId="65A297DB"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L</w:t>
      </w:r>
      <w:r w:rsidR="0066168F" w:rsidRPr="008359BD">
        <w:rPr>
          <w:sz w:val="22"/>
          <w:szCs w:val="22"/>
        </w:rPr>
        <w:t>ack of a safe/stable home environment, now or in the past (domestic violence or parental substance misuse, mental health issues or criminality, for example)</w:t>
      </w:r>
    </w:p>
    <w:p w14:paraId="27753A79" w14:textId="10D51420"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R</w:t>
      </w:r>
      <w:r w:rsidR="0066168F" w:rsidRPr="008359BD">
        <w:rPr>
          <w:sz w:val="22"/>
          <w:szCs w:val="22"/>
        </w:rPr>
        <w:t>ecent bereavement or loss</w:t>
      </w:r>
    </w:p>
    <w:p w14:paraId="57510939" w14:textId="7DEB8906"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S</w:t>
      </w:r>
      <w:r w:rsidR="0066168F" w:rsidRPr="008359BD">
        <w:rPr>
          <w:sz w:val="22"/>
          <w:szCs w:val="22"/>
        </w:rPr>
        <w:t>ocial isolation or social difficulties</w:t>
      </w:r>
    </w:p>
    <w:p w14:paraId="5ADBC4AB" w14:textId="0DC87750"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A</w:t>
      </w:r>
      <w:r w:rsidR="0066168F" w:rsidRPr="008359BD">
        <w:rPr>
          <w:sz w:val="22"/>
          <w:szCs w:val="22"/>
        </w:rPr>
        <w:t xml:space="preserve">bsence of a safe environment to explore </w:t>
      </w:r>
      <w:proofErr w:type="gramStart"/>
      <w:r w:rsidR="0066168F" w:rsidRPr="008359BD">
        <w:rPr>
          <w:sz w:val="22"/>
          <w:szCs w:val="22"/>
        </w:rPr>
        <w:t>sexuality</w:t>
      </w:r>
      <w:proofErr w:type="gramEnd"/>
    </w:p>
    <w:p w14:paraId="3C14C2B7" w14:textId="55CC881A"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E</w:t>
      </w:r>
      <w:r w:rsidR="0066168F" w:rsidRPr="008359BD">
        <w:rPr>
          <w:sz w:val="22"/>
          <w:szCs w:val="22"/>
        </w:rPr>
        <w:t>conomic vulnerability</w:t>
      </w:r>
    </w:p>
    <w:p w14:paraId="037EC438" w14:textId="7F4AFE85"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H</w:t>
      </w:r>
      <w:r w:rsidR="0066168F" w:rsidRPr="008359BD">
        <w:rPr>
          <w:sz w:val="22"/>
          <w:szCs w:val="22"/>
        </w:rPr>
        <w:t>omelessness or insecure accommodation status</w:t>
      </w:r>
    </w:p>
    <w:p w14:paraId="313A54BD" w14:textId="565F7AD6"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C</w:t>
      </w:r>
      <w:r w:rsidR="0066168F" w:rsidRPr="008359BD">
        <w:rPr>
          <w:sz w:val="22"/>
          <w:szCs w:val="22"/>
        </w:rPr>
        <w:t xml:space="preserve">onnections with other children and young people who are being sexually </w:t>
      </w:r>
      <w:proofErr w:type="gramStart"/>
      <w:r w:rsidR="0066168F" w:rsidRPr="008359BD">
        <w:rPr>
          <w:sz w:val="22"/>
          <w:szCs w:val="22"/>
        </w:rPr>
        <w:t>exploited</w:t>
      </w:r>
      <w:proofErr w:type="gramEnd"/>
    </w:p>
    <w:p w14:paraId="25D19993" w14:textId="09416DA3"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F</w:t>
      </w:r>
      <w:r w:rsidR="0066168F" w:rsidRPr="008359BD">
        <w:rPr>
          <w:sz w:val="22"/>
          <w:szCs w:val="22"/>
        </w:rPr>
        <w:t xml:space="preserve">amily members or other connections involved in adult sex </w:t>
      </w:r>
      <w:proofErr w:type="gramStart"/>
      <w:r w:rsidR="0066168F" w:rsidRPr="008359BD">
        <w:rPr>
          <w:sz w:val="22"/>
          <w:szCs w:val="22"/>
        </w:rPr>
        <w:t>work</w:t>
      </w:r>
      <w:proofErr w:type="gramEnd"/>
    </w:p>
    <w:p w14:paraId="74FD57BE" w14:textId="0A1F916C"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H</w:t>
      </w:r>
      <w:r w:rsidR="0066168F" w:rsidRPr="008359BD">
        <w:rPr>
          <w:sz w:val="22"/>
          <w:szCs w:val="22"/>
        </w:rPr>
        <w:t>aving a physical or learning disability</w:t>
      </w:r>
    </w:p>
    <w:p w14:paraId="361C0ED5" w14:textId="629063C7"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lastRenderedPageBreak/>
        <w:t>B</w:t>
      </w:r>
      <w:r w:rsidR="0066168F" w:rsidRPr="008359BD">
        <w:rPr>
          <w:sz w:val="22"/>
          <w:szCs w:val="22"/>
        </w:rPr>
        <w:t>eing in care (particularly those in residential care and those with interrupted care histories)</w:t>
      </w:r>
      <w:r>
        <w:rPr>
          <w:sz w:val="22"/>
          <w:szCs w:val="22"/>
        </w:rPr>
        <w:t xml:space="preserve"> </w:t>
      </w:r>
      <w:r w:rsidR="0066168F" w:rsidRPr="008359BD">
        <w:rPr>
          <w:sz w:val="22"/>
          <w:szCs w:val="22"/>
        </w:rPr>
        <w:t>and</w:t>
      </w:r>
    </w:p>
    <w:p w14:paraId="6D71D020" w14:textId="1F36F6AD" w:rsidR="0066168F" w:rsidRPr="008359BD" w:rsidRDefault="00644533" w:rsidP="000B3CE2">
      <w:pPr>
        <w:pStyle w:val="ListParagraph"/>
        <w:numPr>
          <w:ilvl w:val="1"/>
          <w:numId w:val="49"/>
        </w:numPr>
        <w:shd w:val="clear" w:color="auto" w:fill="FFFFFF" w:themeFill="background1"/>
        <w:tabs>
          <w:tab w:val="left" w:pos="325"/>
        </w:tabs>
        <w:spacing w:before="108" w:after="108"/>
        <w:ind w:right="108"/>
        <w:jc w:val="both"/>
        <w:rPr>
          <w:sz w:val="22"/>
          <w:szCs w:val="22"/>
        </w:rPr>
      </w:pPr>
      <w:r>
        <w:rPr>
          <w:sz w:val="22"/>
          <w:szCs w:val="22"/>
        </w:rPr>
        <w:t>S</w:t>
      </w:r>
      <w:r w:rsidR="0066168F" w:rsidRPr="008359BD">
        <w:rPr>
          <w:sz w:val="22"/>
          <w:szCs w:val="22"/>
        </w:rPr>
        <w:t>exual identity</w:t>
      </w:r>
    </w:p>
    <w:p w14:paraId="424A5828" w14:textId="77777777" w:rsidR="0066168F" w:rsidRPr="008359BD" w:rsidRDefault="0066168F" w:rsidP="000B3CE2">
      <w:pPr>
        <w:pStyle w:val="NoSpacing"/>
        <w:shd w:val="clear" w:color="auto" w:fill="FFFFFF" w:themeFill="background1"/>
        <w:jc w:val="both"/>
        <w:rPr>
          <w:sz w:val="22"/>
          <w:szCs w:val="22"/>
        </w:rPr>
      </w:pPr>
    </w:p>
    <w:p w14:paraId="08F0B272" w14:textId="77777777" w:rsidR="00475207" w:rsidRPr="008359BD" w:rsidRDefault="00475207" w:rsidP="000B3CE2">
      <w:pPr>
        <w:pStyle w:val="Default"/>
        <w:shd w:val="clear" w:color="auto" w:fill="FFFFFF" w:themeFill="background1"/>
        <w:jc w:val="both"/>
        <w:rPr>
          <w:rFonts w:ascii="Times New Roman" w:hAnsi="Times New Roman" w:cs="Times New Roman"/>
          <w:sz w:val="22"/>
          <w:szCs w:val="22"/>
        </w:rPr>
      </w:pPr>
      <w:r w:rsidRPr="008359BD">
        <w:rPr>
          <w:rFonts w:ascii="Times New Roman" w:hAnsi="Times New Roman" w:cs="Times New Roman"/>
          <w:sz w:val="22"/>
          <w:szCs w:val="22"/>
        </w:rPr>
        <w:t xml:space="preserve">The victim may have been criminally exploited even if the activity appears consensual. CCE does not always involve physical contact; it can also occur </w:t>
      </w:r>
      <w:proofErr w:type="gramStart"/>
      <w:r w:rsidRPr="008359BD">
        <w:rPr>
          <w:rFonts w:ascii="Times New Roman" w:hAnsi="Times New Roman" w:cs="Times New Roman"/>
          <w:sz w:val="22"/>
          <w:szCs w:val="22"/>
        </w:rPr>
        <w:t>through the use of</w:t>
      </w:r>
      <w:proofErr w:type="gramEnd"/>
      <w:r w:rsidRPr="008359BD">
        <w:rPr>
          <w:rFonts w:ascii="Times New Roman" w:hAnsi="Times New Roman" w:cs="Times New Roman"/>
          <w:sz w:val="22"/>
          <w:szCs w:val="22"/>
        </w:rPr>
        <w:t xml:space="preserve"> technology.</w:t>
      </w:r>
    </w:p>
    <w:p w14:paraId="14FA6F12" w14:textId="77777777" w:rsidR="00475207" w:rsidRPr="008359BD" w:rsidRDefault="00475207" w:rsidP="000B3CE2">
      <w:pPr>
        <w:pStyle w:val="Default"/>
        <w:shd w:val="clear" w:color="auto" w:fill="FFFFFF" w:themeFill="background1"/>
        <w:jc w:val="both"/>
        <w:rPr>
          <w:rFonts w:ascii="Times New Roman" w:hAnsi="Times New Roman" w:cs="Times New Roman"/>
          <w:sz w:val="22"/>
          <w:szCs w:val="22"/>
        </w:rPr>
      </w:pPr>
    </w:p>
    <w:p w14:paraId="6683CD18" w14:textId="77777777" w:rsidR="00475207" w:rsidRPr="008359BD" w:rsidRDefault="00475207" w:rsidP="000B3CE2">
      <w:pPr>
        <w:pStyle w:val="Default"/>
        <w:shd w:val="clear" w:color="auto" w:fill="FFFFFF" w:themeFill="background1"/>
        <w:jc w:val="both"/>
        <w:rPr>
          <w:rFonts w:ascii="Times New Roman" w:hAnsi="Times New Roman" w:cs="Times New Roman"/>
          <w:sz w:val="22"/>
          <w:szCs w:val="22"/>
        </w:rPr>
      </w:pPr>
      <w:r w:rsidRPr="008359BD">
        <w:rPr>
          <w:rFonts w:ascii="Times New Roman" w:hAnsi="Times New Roman" w:cs="Times New Roman"/>
          <w:sz w:val="22"/>
          <w:szCs w:val="22"/>
        </w:rPr>
        <w:t>Some of the following can be indicators of CCE:</w:t>
      </w:r>
    </w:p>
    <w:p w14:paraId="695FFD77" w14:textId="29E53E7F"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hildren who appear with unexplained gifts or new possessions</w:t>
      </w:r>
    </w:p>
    <w:p w14:paraId="228B9FB7" w14:textId="17389043"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 xml:space="preserve">hildren who associate with other young people involved in </w:t>
      </w:r>
      <w:proofErr w:type="gramStart"/>
      <w:r w:rsidR="00475207" w:rsidRPr="008359BD">
        <w:rPr>
          <w:sz w:val="22"/>
          <w:szCs w:val="22"/>
        </w:rPr>
        <w:t>exploitation</w:t>
      </w:r>
      <w:proofErr w:type="gramEnd"/>
    </w:p>
    <w:p w14:paraId="617AEF05" w14:textId="41F3688D"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hildren who suffer from changes in emotional well-being</w:t>
      </w:r>
    </w:p>
    <w:p w14:paraId="44306DDB" w14:textId="178237FC"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hildren who misuse drugs and alcohol</w:t>
      </w:r>
    </w:p>
    <w:p w14:paraId="10F338A3" w14:textId="1C9A0E32"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hildren who go missing for periods of time or regularly come home late and</w:t>
      </w:r>
    </w:p>
    <w:p w14:paraId="5DD08307" w14:textId="17DD8448" w:rsidR="00475207" w:rsidRPr="008359BD" w:rsidRDefault="006E79E9" w:rsidP="000B3CE2">
      <w:pPr>
        <w:pStyle w:val="ListParagraph"/>
        <w:numPr>
          <w:ilvl w:val="1"/>
          <w:numId w:val="49"/>
        </w:numPr>
        <w:shd w:val="clear" w:color="auto" w:fill="FFFFFF" w:themeFill="background1"/>
        <w:tabs>
          <w:tab w:val="left" w:pos="325"/>
        </w:tabs>
        <w:spacing w:before="108" w:after="108"/>
        <w:ind w:right="108"/>
        <w:rPr>
          <w:sz w:val="22"/>
          <w:szCs w:val="22"/>
        </w:rPr>
      </w:pPr>
      <w:r>
        <w:rPr>
          <w:sz w:val="22"/>
          <w:szCs w:val="22"/>
        </w:rPr>
        <w:t>C</w:t>
      </w:r>
      <w:r w:rsidR="00475207" w:rsidRPr="008359BD">
        <w:rPr>
          <w:sz w:val="22"/>
          <w:szCs w:val="22"/>
        </w:rPr>
        <w:t xml:space="preserve">hildren who regularly miss school or education or do not take part in </w:t>
      </w:r>
      <w:proofErr w:type="gramStart"/>
      <w:r w:rsidR="00475207" w:rsidRPr="008359BD">
        <w:rPr>
          <w:sz w:val="22"/>
          <w:szCs w:val="22"/>
        </w:rPr>
        <w:t>education</w:t>
      </w:r>
      <w:proofErr w:type="gramEnd"/>
    </w:p>
    <w:p w14:paraId="53288E0B" w14:textId="71EE38D1" w:rsidR="00475207" w:rsidRPr="008359BD" w:rsidRDefault="00475207" w:rsidP="002D53E7">
      <w:pPr>
        <w:shd w:val="clear" w:color="auto" w:fill="FFFFFF" w:themeFill="background1"/>
        <w:tabs>
          <w:tab w:val="left" w:pos="325"/>
        </w:tabs>
        <w:spacing w:before="108"/>
        <w:ind w:left="183" w:right="108" w:hanging="183"/>
        <w:jc w:val="both"/>
        <w:rPr>
          <w:b/>
          <w:bCs/>
          <w:sz w:val="22"/>
          <w:szCs w:val="22"/>
        </w:rPr>
      </w:pPr>
      <w:r w:rsidRPr="008359BD">
        <w:rPr>
          <w:b/>
          <w:bCs/>
          <w:sz w:val="22"/>
          <w:szCs w:val="22"/>
        </w:rPr>
        <w:t>County Lines</w:t>
      </w:r>
    </w:p>
    <w:p w14:paraId="6F050C3F" w14:textId="77777777" w:rsidR="006821C9" w:rsidRPr="002D53E7" w:rsidRDefault="006821C9" w:rsidP="002D53E7">
      <w:pPr>
        <w:pStyle w:val="Default"/>
        <w:jc w:val="both"/>
        <w:rPr>
          <w:rFonts w:ascii="Times New Roman" w:hAnsi="Times New Roman" w:cs="Times New Roman"/>
          <w:sz w:val="22"/>
          <w:szCs w:val="22"/>
        </w:rPr>
      </w:pPr>
      <w:r w:rsidRPr="002D53E7">
        <w:rPr>
          <w:rFonts w:ascii="Times New Roman" w:hAnsi="Times New Roman" w:cs="Times New Roman"/>
          <w:sz w:val="22"/>
          <w:szCs w:val="22"/>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2D53E7">
        <w:rPr>
          <w:rFonts w:ascii="Times New Roman" w:hAnsi="Times New Roman" w:cs="Times New Roman"/>
          <w:sz w:val="22"/>
          <w:szCs w:val="22"/>
        </w:rPr>
        <w:t>store</w:t>
      </w:r>
      <w:proofErr w:type="gramEnd"/>
      <w:r w:rsidRPr="002D53E7">
        <w:rPr>
          <w:rFonts w:ascii="Times New Roman" w:hAnsi="Times New Roman" w:cs="Times New Roman"/>
          <w:sz w:val="22"/>
          <w:szCs w:val="22"/>
        </w:rPr>
        <w:t xml:space="preserve"> and sell drugs and money. Offenders will often use coercion, intimidation, violence (including sexual violence) and weapons to ensure compliance of victims. </w:t>
      </w:r>
    </w:p>
    <w:p w14:paraId="382AC538" w14:textId="77777777" w:rsidR="002D53E7" w:rsidRPr="002D53E7" w:rsidRDefault="002D53E7" w:rsidP="002D53E7">
      <w:pPr>
        <w:pStyle w:val="Default"/>
        <w:jc w:val="both"/>
        <w:rPr>
          <w:rFonts w:ascii="Times New Roman" w:hAnsi="Times New Roman" w:cs="Times New Roman"/>
          <w:sz w:val="22"/>
          <w:szCs w:val="22"/>
        </w:rPr>
      </w:pPr>
    </w:p>
    <w:p w14:paraId="2FB3B497" w14:textId="525F96D8" w:rsidR="006821C9" w:rsidRPr="002D53E7" w:rsidRDefault="006821C9" w:rsidP="002D53E7">
      <w:pPr>
        <w:pStyle w:val="Default"/>
        <w:jc w:val="both"/>
        <w:rPr>
          <w:rFonts w:ascii="Times New Roman" w:hAnsi="Times New Roman" w:cs="Times New Roman"/>
          <w:sz w:val="22"/>
          <w:szCs w:val="22"/>
        </w:rPr>
      </w:pPr>
      <w:r w:rsidRPr="002D53E7">
        <w:rPr>
          <w:rFonts w:ascii="Times New Roman" w:hAnsi="Times New Roman" w:cs="Times New Roman"/>
          <w:sz w:val="22"/>
          <w:szCs w:val="22"/>
        </w:rPr>
        <w:t xml:space="preserve">Children can be targeted and recruited into county lines in </w:t>
      </w:r>
      <w:proofErr w:type="gramStart"/>
      <w:r w:rsidRPr="002D53E7">
        <w:rPr>
          <w:rFonts w:ascii="Times New Roman" w:hAnsi="Times New Roman" w:cs="Times New Roman"/>
          <w:sz w:val="22"/>
          <w:szCs w:val="22"/>
        </w:rPr>
        <w:t>a number of</w:t>
      </w:r>
      <w:proofErr w:type="gramEnd"/>
      <w:r w:rsidRPr="002D53E7">
        <w:rPr>
          <w:rFonts w:ascii="Times New Roman" w:hAnsi="Times New Roman" w:cs="Times New Roman"/>
          <w:sz w:val="22"/>
          <w:szCs w:val="22"/>
        </w:rPr>
        <w:t xml:space="preserve"> locations including any type of schools (including special schools), further and higher educational institutions, pupil referral units, children’s homes and care homes. </w:t>
      </w:r>
    </w:p>
    <w:p w14:paraId="40A35425" w14:textId="77777777" w:rsidR="002D53E7" w:rsidRPr="002D53E7" w:rsidRDefault="002D53E7" w:rsidP="002D53E7">
      <w:pPr>
        <w:pStyle w:val="Default"/>
        <w:jc w:val="both"/>
        <w:rPr>
          <w:rFonts w:ascii="Times New Roman" w:hAnsi="Times New Roman" w:cs="Times New Roman"/>
          <w:sz w:val="22"/>
          <w:szCs w:val="22"/>
        </w:rPr>
      </w:pPr>
    </w:p>
    <w:p w14:paraId="035DF616" w14:textId="5BDCCCA2" w:rsidR="006821C9" w:rsidRPr="002D53E7" w:rsidRDefault="006821C9" w:rsidP="002D53E7">
      <w:pPr>
        <w:pStyle w:val="Default"/>
        <w:jc w:val="both"/>
        <w:rPr>
          <w:rFonts w:ascii="Times New Roman" w:hAnsi="Times New Roman" w:cs="Times New Roman"/>
          <w:sz w:val="22"/>
          <w:szCs w:val="22"/>
        </w:rPr>
      </w:pPr>
      <w:r w:rsidRPr="002D53E7">
        <w:rPr>
          <w:rFonts w:ascii="Times New Roman" w:hAnsi="Times New Roman" w:cs="Times New Roman"/>
          <w:sz w:val="22"/>
          <w:szCs w:val="22"/>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23A24CB0" w14:textId="60CF14CD" w:rsidR="006821C9" w:rsidRPr="008359BD" w:rsidRDefault="006821C9"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t xml:space="preserve"> </w:t>
      </w:r>
    </w:p>
    <w:p w14:paraId="2464C2BF" w14:textId="77777777" w:rsidR="006821C9" w:rsidRPr="002D53E7" w:rsidRDefault="006821C9" w:rsidP="002D53E7">
      <w:pPr>
        <w:pStyle w:val="Default"/>
        <w:jc w:val="both"/>
        <w:rPr>
          <w:rFonts w:ascii="Times New Roman" w:hAnsi="Times New Roman" w:cs="Times New Roman"/>
          <w:sz w:val="22"/>
          <w:szCs w:val="22"/>
        </w:rPr>
      </w:pPr>
      <w:proofErr w:type="gramStart"/>
      <w:r w:rsidRPr="002D53E7">
        <w:rPr>
          <w:rFonts w:ascii="Times New Roman" w:hAnsi="Times New Roman" w:cs="Times New Roman"/>
          <w:sz w:val="22"/>
          <w:szCs w:val="22"/>
        </w:rPr>
        <w:t>A number of</w:t>
      </w:r>
      <w:proofErr w:type="gramEnd"/>
      <w:r w:rsidRPr="002D53E7">
        <w:rPr>
          <w:rFonts w:ascii="Times New Roman" w:hAnsi="Times New Roman" w:cs="Times New Roman"/>
          <w:sz w:val="22"/>
          <w:szCs w:val="22"/>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488FE5D0" w14:textId="5151AD76"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G</w:t>
      </w:r>
      <w:r w:rsidR="006821C9" w:rsidRPr="002D53E7">
        <w:rPr>
          <w:rFonts w:ascii="Times New Roman" w:hAnsi="Times New Roman" w:cs="Times New Roman"/>
          <w:sz w:val="22"/>
          <w:szCs w:val="22"/>
        </w:rPr>
        <w:t xml:space="preserve">o missing and are subsequently found in areas away from their </w:t>
      </w:r>
      <w:proofErr w:type="gramStart"/>
      <w:r w:rsidR="006821C9" w:rsidRPr="002D53E7">
        <w:rPr>
          <w:rFonts w:ascii="Times New Roman" w:hAnsi="Times New Roman" w:cs="Times New Roman"/>
          <w:sz w:val="22"/>
          <w:szCs w:val="22"/>
        </w:rPr>
        <w:t>home</w:t>
      </w:r>
      <w:proofErr w:type="gramEnd"/>
      <w:r w:rsidR="006821C9" w:rsidRPr="002D53E7">
        <w:rPr>
          <w:rFonts w:ascii="Times New Roman" w:hAnsi="Times New Roman" w:cs="Times New Roman"/>
          <w:sz w:val="22"/>
          <w:szCs w:val="22"/>
        </w:rPr>
        <w:t xml:space="preserve"> </w:t>
      </w:r>
    </w:p>
    <w:p w14:paraId="537040E4" w14:textId="3A00A39F"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H</w:t>
      </w:r>
      <w:r w:rsidR="006821C9" w:rsidRPr="002D53E7">
        <w:rPr>
          <w:rFonts w:ascii="Times New Roman" w:hAnsi="Times New Roman" w:cs="Times New Roman"/>
          <w:sz w:val="22"/>
          <w:szCs w:val="22"/>
        </w:rPr>
        <w:t xml:space="preserve">ave been the victim or perpetrator of serious violence (e.g. knife crime) </w:t>
      </w:r>
    </w:p>
    <w:p w14:paraId="14764CFD" w14:textId="05B73F41"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A</w:t>
      </w:r>
      <w:r w:rsidR="006821C9" w:rsidRPr="002D53E7">
        <w:rPr>
          <w:rFonts w:ascii="Times New Roman" w:hAnsi="Times New Roman" w:cs="Times New Roman"/>
          <w:sz w:val="22"/>
          <w:szCs w:val="22"/>
        </w:rPr>
        <w:t xml:space="preserve">re involved in receiving requests for drugs via a phone line, moving drugs, handing over and collecting money for </w:t>
      </w:r>
      <w:proofErr w:type="gramStart"/>
      <w:r w:rsidR="006821C9" w:rsidRPr="002D53E7">
        <w:rPr>
          <w:rFonts w:ascii="Times New Roman" w:hAnsi="Times New Roman" w:cs="Times New Roman"/>
          <w:sz w:val="22"/>
          <w:szCs w:val="22"/>
        </w:rPr>
        <w:t>drugs</w:t>
      </w:r>
      <w:proofErr w:type="gramEnd"/>
      <w:r w:rsidR="006821C9" w:rsidRPr="002D53E7">
        <w:rPr>
          <w:rFonts w:ascii="Times New Roman" w:hAnsi="Times New Roman" w:cs="Times New Roman"/>
          <w:sz w:val="22"/>
          <w:szCs w:val="22"/>
        </w:rPr>
        <w:t xml:space="preserve"> </w:t>
      </w:r>
    </w:p>
    <w:p w14:paraId="19743771" w14:textId="0FCDD79B"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A</w:t>
      </w:r>
      <w:r w:rsidR="006821C9" w:rsidRPr="002D53E7">
        <w:rPr>
          <w:rFonts w:ascii="Times New Roman" w:hAnsi="Times New Roman" w:cs="Times New Roman"/>
          <w:sz w:val="22"/>
          <w:szCs w:val="22"/>
        </w:rPr>
        <w:t xml:space="preserve">re exposed to techniques such as ‘plugging’, where drugs are concealed internally to avoid </w:t>
      </w:r>
      <w:proofErr w:type="gramStart"/>
      <w:r w:rsidR="006821C9" w:rsidRPr="002D53E7">
        <w:rPr>
          <w:rFonts w:ascii="Times New Roman" w:hAnsi="Times New Roman" w:cs="Times New Roman"/>
          <w:sz w:val="22"/>
          <w:szCs w:val="22"/>
        </w:rPr>
        <w:t>detection</w:t>
      </w:r>
      <w:proofErr w:type="gramEnd"/>
      <w:r w:rsidR="006821C9" w:rsidRPr="002D53E7">
        <w:rPr>
          <w:rFonts w:ascii="Times New Roman" w:hAnsi="Times New Roman" w:cs="Times New Roman"/>
          <w:sz w:val="22"/>
          <w:szCs w:val="22"/>
        </w:rPr>
        <w:t xml:space="preserve"> </w:t>
      </w:r>
    </w:p>
    <w:p w14:paraId="1A7FA000" w14:textId="17BBA1CE"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A</w:t>
      </w:r>
      <w:r w:rsidR="006821C9" w:rsidRPr="002D53E7">
        <w:rPr>
          <w:rFonts w:ascii="Times New Roman" w:hAnsi="Times New Roman" w:cs="Times New Roman"/>
          <w:sz w:val="22"/>
          <w:szCs w:val="22"/>
        </w:rPr>
        <w:t xml:space="preserve">re found in accommodation that they have no connection with, often called a ‘trap house or cuckooing’ or hotel room where there is drug </w:t>
      </w:r>
      <w:proofErr w:type="gramStart"/>
      <w:r w:rsidR="006821C9" w:rsidRPr="002D53E7">
        <w:rPr>
          <w:rFonts w:ascii="Times New Roman" w:hAnsi="Times New Roman" w:cs="Times New Roman"/>
          <w:sz w:val="22"/>
          <w:szCs w:val="22"/>
        </w:rPr>
        <w:t>activity</w:t>
      </w:r>
      <w:proofErr w:type="gramEnd"/>
      <w:r w:rsidR="006821C9" w:rsidRPr="002D53E7">
        <w:rPr>
          <w:rFonts w:ascii="Times New Roman" w:hAnsi="Times New Roman" w:cs="Times New Roman"/>
          <w:sz w:val="22"/>
          <w:szCs w:val="22"/>
        </w:rPr>
        <w:t xml:space="preserve"> </w:t>
      </w:r>
    </w:p>
    <w:p w14:paraId="2D29F173" w14:textId="38A1E36B"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O</w:t>
      </w:r>
      <w:r w:rsidR="006821C9" w:rsidRPr="002D53E7">
        <w:rPr>
          <w:rFonts w:ascii="Times New Roman" w:hAnsi="Times New Roman" w:cs="Times New Roman"/>
          <w:sz w:val="22"/>
          <w:szCs w:val="22"/>
        </w:rPr>
        <w:t xml:space="preserve">we a ‘debt bond’ to their </w:t>
      </w:r>
      <w:proofErr w:type="gramStart"/>
      <w:r w:rsidR="006821C9" w:rsidRPr="002D53E7">
        <w:rPr>
          <w:rFonts w:ascii="Times New Roman" w:hAnsi="Times New Roman" w:cs="Times New Roman"/>
          <w:sz w:val="22"/>
          <w:szCs w:val="22"/>
        </w:rPr>
        <w:t>exploiters</w:t>
      </w:r>
      <w:proofErr w:type="gramEnd"/>
      <w:r w:rsidR="006821C9" w:rsidRPr="002D53E7">
        <w:rPr>
          <w:rFonts w:ascii="Times New Roman" w:hAnsi="Times New Roman" w:cs="Times New Roman"/>
          <w:sz w:val="22"/>
          <w:szCs w:val="22"/>
        </w:rPr>
        <w:t xml:space="preserve"> </w:t>
      </w:r>
    </w:p>
    <w:p w14:paraId="3D208D43" w14:textId="0974BDF8" w:rsidR="006821C9" w:rsidRPr="002D53E7" w:rsidRDefault="002D53E7" w:rsidP="002D53E7">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H</w:t>
      </w:r>
      <w:r w:rsidR="006821C9" w:rsidRPr="002D53E7">
        <w:rPr>
          <w:rFonts w:ascii="Times New Roman" w:hAnsi="Times New Roman" w:cs="Times New Roman"/>
          <w:sz w:val="22"/>
          <w:szCs w:val="22"/>
        </w:rPr>
        <w:t xml:space="preserve">ave their bank accounts used to facilitate drug </w:t>
      </w:r>
      <w:proofErr w:type="gramStart"/>
      <w:r w:rsidR="006821C9" w:rsidRPr="002D53E7">
        <w:rPr>
          <w:rFonts w:ascii="Times New Roman" w:hAnsi="Times New Roman" w:cs="Times New Roman"/>
          <w:sz w:val="22"/>
          <w:szCs w:val="22"/>
        </w:rPr>
        <w:t>dealing</w:t>
      </w:r>
      <w:proofErr w:type="gramEnd"/>
    </w:p>
    <w:p w14:paraId="6889D1C3" w14:textId="77777777" w:rsidR="00D9218C" w:rsidRDefault="00D9218C" w:rsidP="002D53E7">
      <w:pPr>
        <w:shd w:val="clear" w:color="auto" w:fill="FFFFFF" w:themeFill="background1"/>
        <w:tabs>
          <w:tab w:val="left" w:pos="325"/>
        </w:tabs>
        <w:spacing w:before="108"/>
        <w:ind w:left="183" w:right="108" w:hanging="183"/>
        <w:jc w:val="both"/>
        <w:rPr>
          <w:b/>
          <w:bCs/>
          <w:sz w:val="22"/>
          <w:szCs w:val="22"/>
        </w:rPr>
      </w:pPr>
    </w:p>
    <w:p w14:paraId="6ED49E8D" w14:textId="25DB48EF" w:rsidR="00FC41F2" w:rsidRPr="008359BD" w:rsidRDefault="00FC41F2" w:rsidP="002D53E7">
      <w:pPr>
        <w:shd w:val="clear" w:color="auto" w:fill="FFFFFF" w:themeFill="background1"/>
        <w:tabs>
          <w:tab w:val="left" w:pos="325"/>
        </w:tabs>
        <w:spacing w:before="108"/>
        <w:ind w:left="183" w:right="108" w:hanging="183"/>
        <w:jc w:val="both"/>
        <w:rPr>
          <w:sz w:val="22"/>
          <w:szCs w:val="22"/>
        </w:rPr>
      </w:pPr>
      <w:r w:rsidRPr="008359BD">
        <w:rPr>
          <w:b/>
          <w:bCs/>
          <w:sz w:val="22"/>
          <w:szCs w:val="22"/>
        </w:rPr>
        <w:t xml:space="preserve">Serious </w:t>
      </w:r>
      <w:r w:rsidR="0066494D" w:rsidRPr="008359BD">
        <w:rPr>
          <w:b/>
          <w:bCs/>
          <w:sz w:val="22"/>
          <w:szCs w:val="22"/>
        </w:rPr>
        <w:t>V</w:t>
      </w:r>
      <w:r w:rsidRPr="008359BD">
        <w:rPr>
          <w:b/>
          <w:bCs/>
          <w:sz w:val="22"/>
          <w:szCs w:val="22"/>
        </w:rPr>
        <w:t>iolence</w:t>
      </w:r>
      <w:r w:rsidRPr="008359BD">
        <w:rPr>
          <w:sz w:val="22"/>
          <w:szCs w:val="22"/>
        </w:rPr>
        <w:t xml:space="preserve"> </w:t>
      </w:r>
    </w:p>
    <w:p w14:paraId="475FA2FE" w14:textId="51403803" w:rsidR="00D43652" w:rsidRPr="00BC72CD" w:rsidRDefault="00F03697" w:rsidP="002D53E7">
      <w:pPr>
        <w:pStyle w:val="Default"/>
        <w:jc w:val="both"/>
        <w:rPr>
          <w:rFonts w:ascii="Times New Roman" w:hAnsi="Times New Roman" w:cs="Times New Roman"/>
          <w:sz w:val="22"/>
          <w:szCs w:val="22"/>
        </w:rPr>
      </w:pPr>
      <w:r w:rsidRPr="00BC72CD">
        <w:rPr>
          <w:rFonts w:ascii="Times New Roman" w:hAnsi="Times New Roman" w:cs="Times New Roman"/>
          <w:sz w:val="22"/>
          <w:szCs w:val="22"/>
        </w:rPr>
        <w:t>All</w:t>
      </w:r>
      <w:r w:rsidR="00D43652" w:rsidRPr="00BC72CD">
        <w:rPr>
          <w:rFonts w:ascii="Times New Roman" w:hAnsi="Times New Roman" w:cs="Times New Roman"/>
          <w:b/>
          <w:bCs/>
          <w:sz w:val="22"/>
          <w:szCs w:val="22"/>
        </w:rPr>
        <w:t xml:space="preserve"> </w:t>
      </w:r>
      <w:r w:rsidR="00D43652" w:rsidRPr="00BC72CD">
        <w:rPr>
          <w:rFonts w:ascii="Times New Roman" w:hAnsi="Times New Roman" w:cs="Times New Roman"/>
          <w:sz w:val="22"/>
          <w:szCs w:val="22"/>
        </w:rPr>
        <w:t xml:space="preserve">staff are aware of the indicators, which may signal children are at risk from, or are involved with, serious violent crime. These may include increased absence from school or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14:paraId="429994B3" w14:textId="77777777" w:rsidR="0066494D" w:rsidRPr="008359BD" w:rsidRDefault="0066494D" w:rsidP="000B3CE2">
      <w:pPr>
        <w:pStyle w:val="Default"/>
        <w:jc w:val="both"/>
        <w:rPr>
          <w:rFonts w:ascii="Times New Roman" w:hAnsi="Times New Roman" w:cs="Times New Roman"/>
          <w:sz w:val="22"/>
          <w:szCs w:val="22"/>
        </w:rPr>
      </w:pPr>
    </w:p>
    <w:p w14:paraId="4738F2AE" w14:textId="71109799" w:rsidR="0066494D" w:rsidRPr="008359BD" w:rsidRDefault="0066494D"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lastRenderedPageBreak/>
        <w:t xml:space="preserve">There are </w:t>
      </w:r>
      <w:proofErr w:type="gramStart"/>
      <w:r w:rsidRPr="008359BD">
        <w:rPr>
          <w:rFonts w:ascii="Times New Roman" w:hAnsi="Times New Roman" w:cs="Times New Roman"/>
          <w:sz w:val="22"/>
          <w:szCs w:val="22"/>
        </w:rPr>
        <w:t>a number of</w:t>
      </w:r>
      <w:proofErr w:type="gramEnd"/>
      <w:r w:rsidRPr="008359BD">
        <w:rPr>
          <w:rFonts w:ascii="Times New Roman" w:hAnsi="Times New Roman" w:cs="Times New Roman"/>
          <w:sz w:val="22"/>
          <w:szCs w:val="22"/>
        </w:rPr>
        <w:t xml:space="preserve"> indicators, which may signal children are at risk from, or are involved with, serious violent crime. These may include: </w:t>
      </w:r>
    </w:p>
    <w:p w14:paraId="6EC2E9B4" w14:textId="520F6433" w:rsidR="0066494D" w:rsidRPr="008359BD" w:rsidRDefault="00BC72CD" w:rsidP="00BC72CD">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I</w:t>
      </w:r>
      <w:r w:rsidR="0066494D" w:rsidRPr="008359BD">
        <w:rPr>
          <w:rFonts w:ascii="Times New Roman" w:hAnsi="Times New Roman" w:cs="Times New Roman"/>
          <w:sz w:val="22"/>
          <w:szCs w:val="22"/>
        </w:rPr>
        <w:t xml:space="preserve">ncreased absence from school </w:t>
      </w:r>
    </w:p>
    <w:p w14:paraId="468C9F31" w14:textId="65FE913A" w:rsidR="0066494D" w:rsidRPr="008359BD" w:rsidRDefault="00BC72CD" w:rsidP="00BC72CD">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A</w:t>
      </w:r>
      <w:r w:rsidR="0066494D" w:rsidRPr="008359BD">
        <w:rPr>
          <w:rFonts w:ascii="Times New Roman" w:hAnsi="Times New Roman" w:cs="Times New Roman"/>
          <w:sz w:val="22"/>
          <w:szCs w:val="22"/>
        </w:rPr>
        <w:t xml:space="preserve"> change in friendships or relationships with older individuals or groups </w:t>
      </w:r>
    </w:p>
    <w:p w14:paraId="1BC3FDEF" w14:textId="5EB2BA88" w:rsidR="0066494D" w:rsidRPr="008359BD" w:rsidRDefault="00BC72CD" w:rsidP="00BC72CD">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A</w:t>
      </w:r>
      <w:r w:rsidR="0066494D" w:rsidRPr="008359BD">
        <w:rPr>
          <w:rFonts w:ascii="Times New Roman" w:hAnsi="Times New Roman" w:cs="Times New Roman"/>
          <w:sz w:val="22"/>
          <w:szCs w:val="22"/>
        </w:rPr>
        <w:t xml:space="preserve"> significant decline in performance </w:t>
      </w:r>
    </w:p>
    <w:p w14:paraId="48F17937" w14:textId="7B709A73" w:rsidR="0066494D" w:rsidRPr="008359BD" w:rsidRDefault="00BC72CD" w:rsidP="00BC72CD">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S</w:t>
      </w:r>
      <w:r w:rsidR="0066494D" w:rsidRPr="008359BD">
        <w:rPr>
          <w:rFonts w:ascii="Times New Roman" w:hAnsi="Times New Roman" w:cs="Times New Roman"/>
          <w:sz w:val="22"/>
          <w:szCs w:val="22"/>
        </w:rPr>
        <w:t xml:space="preserve">igns of self-harm or a significant change in wellbeing, or signs of assault or unexplained injuries </w:t>
      </w:r>
    </w:p>
    <w:p w14:paraId="72C40014" w14:textId="0D947678" w:rsidR="0066494D" w:rsidRPr="008359BD" w:rsidRDefault="00BC72CD" w:rsidP="00BC72CD">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U</w:t>
      </w:r>
      <w:r w:rsidR="0066494D" w:rsidRPr="008359BD">
        <w:rPr>
          <w:rFonts w:ascii="Times New Roman" w:hAnsi="Times New Roman" w:cs="Times New Roman"/>
          <w:sz w:val="22"/>
          <w:szCs w:val="22"/>
        </w:rPr>
        <w:t xml:space="preserve">nexplained gifts or new possessions could also indicate that children have been approached by, or are involved with, individuals associated with criminal networks or gangs and may be at risk of criminal </w:t>
      </w:r>
      <w:proofErr w:type="gramStart"/>
      <w:r w:rsidR="0066494D" w:rsidRPr="008359BD">
        <w:rPr>
          <w:rFonts w:ascii="Times New Roman" w:hAnsi="Times New Roman" w:cs="Times New Roman"/>
          <w:sz w:val="22"/>
          <w:szCs w:val="22"/>
        </w:rPr>
        <w:t>exploitation</w:t>
      </w:r>
      <w:proofErr w:type="gramEnd"/>
      <w:r w:rsidR="0066494D" w:rsidRPr="008359BD">
        <w:rPr>
          <w:rFonts w:ascii="Times New Roman" w:hAnsi="Times New Roman" w:cs="Times New Roman"/>
          <w:sz w:val="22"/>
          <w:szCs w:val="22"/>
        </w:rPr>
        <w:t xml:space="preserve"> </w:t>
      </w:r>
    </w:p>
    <w:p w14:paraId="47A9382B" w14:textId="77777777" w:rsidR="0066494D" w:rsidRPr="008359BD" w:rsidRDefault="0066494D" w:rsidP="000B3CE2">
      <w:pPr>
        <w:pStyle w:val="Default"/>
        <w:jc w:val="both"/>
        <w:rPr>
          <w:rFonts w:ascii="Times New Roman" w:hAnsi="Times New Roman" w:cs="Times New Roman"/>
          <w:sz w:val="22"/>
          <w:szCs w:val="22"/>
        </w:rPr>
      </w:pPr>
    </w:p>
    <w:p w14:paraId="277B376A" w14:textId="77777777" w:rsidR="0066494D" w:rsidRPr="008359BD" w:rsidRDefault="0066494D" w:rsidP="00D9218C">
      <w:pPr>
        <w:pStyle w:val="Default"/>
        <w:jc w:val="both"/>
        <w:rPr>
          <w:rFonts w:ascii="Times New Roman" w:hAnsi="Times New Roman" w:cs="Times New Roman"/>
          <w:sz w:val="22"/>
          <w:szCs w:val="22"/>
        </w:rPr>
      </w:pPr>
      <w:r w:rsidRPr="008359BD">
        <w:rPr>
          <w:rFonts w:ascii="Times New Roman" w:hAnsi="Times New Roman" w:cs="Times New Roman"/>
          <w:sz w:val="22"/>
          <w:szCs w:val="22"/>
        </w:rPr>
        <w:t xml:space="preserve">The likelihood of involvement in serious violence may be increased by factors such as: </w:t>
      </w:r>
    </w:p>
    <w:p w14:paraId="3D09AC42" w14:textId="39D7ADC8" w:rsidR="0066494D" w:rsidRPr="008359BD" w:rsidRDefault="00B553A5" w:rsidP="00B553A5">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B</w:t>
      </w:r>
      <w:r w:rsidR="0066494D" w:rsidRPr="008359BD">
        <w:rPr>
          <w:rFonts w:ascii="Times New Roman" w:hAnsi="Times New Roman" w:cs="Times New Roman"/>
          <w:sz w:val="22"/>
          <w:szCs w:val="22"/>
        </w:rPr>
        <w:t xml:space="preserve">eing male </w:t>
      </w:r>
    </w:p>
    <w:p w14:paraId="37223625" w14:textId="0C1B0220" w:rsidR="0066494D" w:rsidRPr="008359BD" w:rsidRDefault="00B553A5" w:rsidP="00B553A5">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H</w:t>
      </w:r>
      <w:r w:rsidR="0066494D" w:rsidRPr="008359BD">
        <w:rPr>
          <w:rFonts w:ascii="Times New Roman" w:hAnsi="Times New Roman" w:cs="Times New Roman"/>
          <w:sz w:val="22"/>
          <w:szCs w:val="22"/>
        </w:rPr>
        <w:t xml:space="preserve">aving been frequently absent or permanently excluded from </w:t>
      </w:r>
      <w:proofErr w:type="gramStart"/>
      <w:r w:rsidR="0066494D" w:rsidRPr="008359BD">
        <w:rPr>
          <w:rFonts w:ascii="Times New Roman" w:hAnsi="Times New Roman" w:cs="Times New Roman"/>
          <w:sz w:val="22"/>
          <w:szCs w:val="22"/>
        </w:rPr>
        <w:t>school</w:t>
      </w:r>
      <w:proofErr w:type="gramEnd"/>
      <w:r w:rsidR="0066494D" w:rsidRPr="008359BD">
        <w:rPr>
          <w:rFonts w:ascii="Times New Roman" w:hAnsi="Times New Roman" w:cs="Times New Roman"/>
          <w:sz w:val="22"/>
          <w:szCs w:val="22"/>
        </w:rPr>
        <w:t xml:space="preserve"> </w:t>
      </w:r>
    </w:p>
    <w:p w14:paraId="3683FEEF" w14:textId="28D5D7D1" w:rsidR="0066494D" w:rsidRPr="008359BD" w:rsidRDefault="00B553A5" w:rsidP="00B553A5">
      <w:pPr>
        <w:pStyle w:val="Default"/>
        <w:numPr>
          <w:ilvl w:val="1"/>
          <w:numId w:val="49"/>
        </w:numPr>
        <w:jc w:val="both"/>
        <w:rPr>
          <w:rFonts w:ascii="Times New Roman" w:hAnsi="Times New Roman" w:cs="Times New Roman"/>
          <w:sz w:val="22"/>
          <w:szCs w:val="22"/>
        </w:rPr>
      </w:pPr>
      <w:r>
        <w:rPr>
          <w:rFonts w:ascii="Times New Roman" w:hAnsi="Times New Roman" w:cs="Times New Roman"/>
          <w:sz w:val="22"/>
          <w:szCs w:val="22"/>
        </w:rPr>
        <w:t>H</w:t>
      </w:r>
      <w:r w:rsidR="0066494D" w:rsidRPr="008359BD">
        <w:rPr>
          <w:rFonts w:ascii="Times New Roman" w:hAnsi="Times New Roman" w:cs="Times New Roman"/>
          <w:sz w:val="22"/>
          <w:szCs w:val="22"/>
        </w:rPr>
        <w:t xml:space="preserve">aving experienced child maltreatment and having been involved in offending, such as theft or </w:t>
      </w:r>
      <w:proofErr w:type="gramStart"/>
      <w:r w:rsidR="0066494D" w:rsidRPr="008359BD">
        <w:rPr>
          <w:rFonts w:ascii="Times New Roman" w:hAnsi="Times New Roman" w:cs="Times New Roman"/>
          <w:sz w:val="22"/>
          <w:szCs w:val="22"/>
        </w:rPr>
        <w:t>robbery</w:t>
      </w:r>
      <w:proofErr w:type="gramEnd"/>
      <w:r w:rsidR="0066494D" w:rsidRPr="008359BD">
        <w:rPr>
          <w:rFonts w:ascii="Times New Roman" w:hAnsi="Times New Roman" w:cs="Times New Roman"/>
          <w:sz w:val="22"/>
          <w:szCs w:val="22"/>
        </w:rPr>
        <w:t xml:space="preserve"> </w:t>
      </w:r>
    </w:p>
    <w:p w14:paraId="092FF79A" w14:textId="7D158BC7" w:rsidR="00F5162C" w:rsidRPr="007E7552" w:rsidRDefault="00F5162C" w:rsidP="0070281E">
      <w:pPr>
        <w:shd w:val="clear" w:color="auto" w:fill="FFFFFF" w:themeFill="background1"/>
        <w:tabs>
          <w:tab w:val="left" w:pos="325"/>
        </w:tabs>
        <w:spacing w:before="108"/>
        <w:ind w:right="108"/>
        <w:jc w:val="both"/>
        <w:rPr>
          <w:b/>
          <w:bCs/>
          <w:sz w:val="22"/>
          <w:szCs w:val="22"/>
        </w:rPr>
      </w:pPr>
      <w:r w:rsidRPr="007E7552">
        <w:rPr>
          <w:b/>
          <w:bCs/>
          <w:sz w:val="22"/>
          <w:szCs w:val="22"/>
        </w:rPr>
        <w:t>Domestic Abuse</w:t>
      </w:r>
    </w:p>
    <w:p w14:paraId="198FF7C0" w14:textId="77777777" w:rsidR="00261F08" w:rsidRPr="007E7552" w:rsidRDefault="00261F08" w:rsidP="0070281E">
      <w:pPr>
        <w:pStyle w:val="Default"/>
        <w:jc w:val="both"/>
        <w:rPr>
          <w:rFonts w:ascii="Times New Roman" w:hAnsi="Times New Roman" w:cs="Times New Roman"/>
          <w:sz w:val="22"/>
          <w:szCs w:val="22"/>
        </w:rPr>
      </w:pPr>
      <w:r w:rsidRPr="007E7552">
        <w:rPr>
          <w:rFonts w:ascii="Times New Roman" w:hAnsi="Times New Roman" w:cs="Times New Roman"/>
          <w:sz w:val="22"/>
          <w:szCs w:val="22"/>
        </w:rPr>
        <w:t xml:space="preserve">Domestic abuse can encompass a wide range of behaviours and may be a single incident or a pattern of incidents. That abuse can be, but is not limited to, psychological, physical, sexual, </w:t>
      </w:r>
      <w:proofErr w:type="gramStart"/>
      <w:r w:rsidRPr="007E7552">
        <w:rPr>
          <w:rFonts w:ascii="Times New Roman" w:hAnsi="Times New Roman" w:cs="Times New Roman"/>
          <w:sz w:val="22"/>
          <w:szCs w:val="22"/>
        </w:rPr>
        <w:t>financial</w:t>
      </w:r>
      <w:proofErr w:type="gramEnd"/>
      <w:r w:rsidRPr="007E7552">
        <w:rPr>
          <w:rFonts w:ascii="Times New Roman" w:hAnsi="Times New Roman" w:cs="Times New Roman"/>
          <w:sz w:val="22"/>
          <w:szCs w:val="22"/>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FD80483" w14:textId="77777777" w:rsidR="00F03697" w:rsidRPr="008359BD" w:rsidRDefault="00F03697" w:rsidP="000B3CE2">
      <w:pPr>
        <w:shd w:val="clear" w:color="auto" w:fill="FFFFFF" w:themeFill="background1"/>
        <w:jc w:val="both"/>
        <w:rPr>
          <w:sz w:val="22"/>
          <w:szCs w:val="22"/>
        </w:rPr>
      </w:pPr>
    </w:p>
    <w:p w14:paraId="69EFEDD7" w14:textId="3FE56ECA" w:rsidR="00B6336F" w:rsidRPr="008359BD" w:rsidRDefault="00B6336F" w:rsidP="000B3CE2">
      <w:pPr>
        <w:shd w:val="clear" w:color="auto" w:fill="FFFFFF" w:themeFill="background1"/>
        <w:jc w:val="both"/>
        <w:rPr>
          <w:sz w:val="22"/>
          <w:szCs w:val="22"/>
        </w:rPr>
      </w:pPr>
      <w:r w:rsidRPr="008359BD">
        <w:rPr>
          <w:sz w:val="22"/>
          <w:szCs w:val="22"/>
        </w:rPr>
        <w:t>The Domestic Abuse Act 2021 (Part 1) defines domestic abuse as any of the following behaviours, either as a pattern of behaviour, or as a single incident, between two people over the age of 16, who are 'personally connected' to each other:</w:t>
      </w:r>
    </w:p>
    <w:p w14:paraId="34845355" w14:textId="548C40E8" w:rsidR="00B6336F" w:rsidRPr="007E7552" w:rsidRDefault="007E7552" w:rsidP="007E7552">
      <w:pPr>
        <w:pStyle w:val="ListParagraph"/>
        <w:numPr>
          <w:ilvl w:val="0"/>
          <w:numId w:val="52"/>
        </w:numPr>
        <w:shd w:val="clear" w:color="auto" w:fill="FFFFFF" w:themeFill="background1"/>
        <w:rPr>
          <w:sz w:val="22"/>
          <w:szCs w:val="22"/>
        </w:rPr>
      </w:pPr>
      <w:r w:rsidRPr="007E7552">
        <w:rPr>
          <w:sz w:val="22"/>
          <w:szCs w:val="22"/>
        </w:rPr>
        <w:t>P</w:t>
      </w:r>
      <w:r w:rsidR="00B6336F" w:rsidRPr="007E7552">
        <w:rPr>
          <w:sz w:val="22"/>
          <w:szCs w:val="22"/>
        </w:rPr>
        <w:t>hysical or sexual abuse</w:t>
      </w:r>
    </w:p>
    <w:p w14:paraId="537DB1E1" w14:textId="176B5726" w:rsidR="00B6336F" w:rsidRPr="007E7552" w:rsidRDefault="007E7552" w:rsidP="007E7552">
      <w:pPr>
        <w:pStyle w:val="ListParagraph"/>
        <w:numPr>
          <w:ilvl w:val="0"/>
          <w:numId w:val="52"/>
        </w:numPr>
        <w:shd w:val="clear" w:color="auto" w:fill="FFFFFF" w:themeFill="background1"/>
        <w:rPr>
          <w:sz w:val="22"/>
          <w:szCs w:val="22"/>
        </w:rPr>
      </w:pPr>
      <w:r w:rsidRPr="007E7552">
        <w:rPr>
          <w:sz w:val="22"/>
          <w:szCs w:val="22"/>
        </w:rPr>
        <w:t>V</w:t>
      </w:r>
      <w:r w:rsidR="00B6336F" w:rsidRPr="007E7552">
        <w:rPr>
          <w:sz w:val="22"/>
          <w:szCs w:val="22"/>
        </w:rPr>
        <w:t>iolent or threatening behaviour</w:t>
      </w:r>
    </w:p>
    <w:p w14:paraId="181DE1F4" w14:textId="7F96782C" w:rsidR="00B6336F" w:rsidRPr="007E7552" w:rsidRDefault="007E7552" w:rsidP="007E7552">
      <w:pPr>
        <w:pStyle w:val="ListParagraph"/>
        <w:numPr>
          <w:ilvl w:val="0"/>
          <w:numId w:val="52"/>
        </w:numPr>
        <w:shd w:val="clear" w:color="auto" w:fill="FFFFFF" w:themeFill="background1"/>
        <w:rPr>
          <w:sz w:val="22"/>
          <w:szCs w:val="22"/>
        </w:rPr>
      </w:pPr>
      <w:r w:rsidRPr="007E7552">
        <w:rPr>
          <w:sz w:val="22"/>
          <w:szCs w:val="22"/>
        </w:rPr>
        <w:t>C</w:t>
      </w:r>
      <w:r w:rsidR="00B6336F" w:rsidRPr="007E7552">
        <w:rPr>
          <w:sz w:val="22"/>
          <w:szCs w:val="22"/>
        </w:rPr>
        <w:t>ontrolling or coercive behaviour</w:t>
      </w:r>
    </w:p>
    <w:p w14:paraId="4D71FF9E" w14:textId="2F1858E6" w:rsidR="00B6336F" w:rsidRPr="007E7552" w:rsidRDefault="007E7552" w:rsidP="007E7552">
      <w:pPr>
        <w:pStyle w:val="ListParagraph"/>
        <w:numPr>
          <w:ilvl w:val="0"/>
          <w:numId w:val="52"/>
        </w:numPr>
        <w:shd w:val="clear" w:color="auto" w:fill="FFFFFF" w:themeFill="background1"/>
        <w:rPr>
          <w:sz w:val="22"/>
          <w:szCs w:val="22"/>
        </w:rPr>
      </w:pPr>
      <w:r w:rsidRPr="007E7552">
        <w:rPr>
          <w:sz w:val="22"/>
          <w:szCs w:val="22"/>
        </w:rPr>
        <w:t>E</w:t>
      </w:r>
      <w:r w:rsidR="00B6336F" w:rsidRPr="007E7552">
        <w:rPr>
          <w:sz w:val="22"/>
          <w:szCs w:val="22"/>
        </w:rPr>
        <w:t>conomic abuse (adverse effect of the victim to acquire, use or maintain money or other property; or obtain goods or services) and</w:t>
      </w:r>
    </w:p>
    <w:p w14:paraId="29683029" w14:textId="7AEED93D" w:rsidR="00B6336F" w:rsidRPr="007E7552" w:rsidRDefault="007E7552" w:rsidP="007E7552">
      <w:pPr>
        <w:pStyle w:val="ListParagraph"/>
        <w:numPr>
          <w:ilvl w:val="0"/>
          <w:numId w:val="52"/>
        </w:numPr>
        <w:shd w:val="clear" w:color="auto" w:fill="FFFFFF" w:themeFill="background1"/>
        <w:rPr>
          <w:sz w:val="22"/>
          <w:szCs w:val="22"/>
        </w:rPr>
      </w:pPr>
      <w:r w:rsidRPr="007E7552">
        <w:rPr>
          <w:sz w:val="22"/>
          <w:szCs w:val="22"/>
        </w:rPr>
        <w:t>P</w:t>
      </w:r>
      <w:r w:rsidR="00B6336F" w:rsidRPr="007E7552">
        <w:rPr>
          <w:sz w:val="22"/>
          <w:szCs w:val="22"/>
        </w:rPr>
        <w:t xml:space="preserve">sychological, </w:t>
      </w:r>
      <w:proofErr w:type="gramStart"/>
      <w:r w:rsidR="00B6336F" w:rsidRPr="007E7552">
        <w:rPr>
          <w:sz w:val="22"/>
          <w:szCs w:val="22"/>
        </w:rPr>
        <w:t>emotional</w:t>
      </w:r>
      <w:proofErr w:type="gramEnd"/>
      <w:r w:rsidR="00B6336F" w:rsidRPr="007E7552">
        <w:rPr>
          <w:sz w:val="22"/>
          <w:szCs w:val="22"/>
        </w:rPr>
        <w:t xml:space="preserve"> or other abuse</w:t>
      </w:r>
    </w:p>
    <w:p w14:paraId="76034251" w14:textId="77777777" w:rsidR="00B6336F" w:rsidRPr="008359BD" w:rsidRDefault="00B6336F" w:rsidP="000B3CE2">
      <w:pPr>
        <w:shd w:val="clear" w:color="auto" w:fill="FFFFFF" w:themeFill="background1"/>
        <w:rPr>
          <w:sz w:val="22"/>
          <w:szCs w:val="22"/>
        </w:rPr>
      </w:pPr>
    </w:p>
    <w:p w14:paraId="1D0C4D9E" w14:textId="065495CB" w:rsidR="00B6336F" w:rsidRPr="008359BD" w:rsidRDefault="00B6336F" w:rsidP="000B3CE2">
      <w:pPr>
        <w:shd w:val="clear" w:color="auto" w:fill="FFFFFF" w:themeFill="background1"/>
        <w:jc w:val="both"/>
        <w:rPr>
          <w:sz w:val="22"/>
          <w:szCs w:val="22"/>
        </w:rPr>
      </w:pPr>
      <w:r w:rsidRPr="008359BD">
        <w:rPr>
          <w:sz w:val="22"/>
          <w:szCs w:val="22"/>
        </w:rPr>
        <w:t xml:space="preserve">People are 'personally connected' when they </w:t>
      </w:r>
      <w:proofErr w:type="gramStart"/>
      <w:r w:rsidRPr="008359BD">
        <w:rPr>
          <w:sz w:val="22"/>
          <w:szCs w:val="22"/>
        </w:rPr>
        <w:t>are, or</w:t>
      </w:r>
      <w:proofErr w:type="gramEnd"/>
      <w:r w:rsidRPr="008359BD">
        <w:rPr>
          <w:sz w:val="22"/>
          <w:szCs w:val="22"/>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7C06A3B6" w14:textId="77777777" w:rsidR="00B6336F" w:rsidRPr="008359BD" w:rsidRDefault="00B6336F" w:rsidP="000B3CE2">
      <w:pPr>
        <w:shd w:val="clear" w:color="auto" w:fill="FFFFFF" w:themeFill="background1"/>
        <w:jc w:val="both"/>
        <w:rPr>
          <w:sz w:val="22"/>
          <w:szCs w:val="22"/>
        </w:rPr>
      </w:pPr>
    </w:p>
    <w:p w14:paraId="370976D0" w14:textId="28021834" w:rsidR="00B6336F" w:rsidRPr="008359BD" w:rsidRDefault="00B6336F" w:rsidP="00C8308E">
      <w:pPr>
        <w:shd w:val="clear" w:color="auto" w:fill="FFFFFF" w:themeFill="background1"/>
        <w:jc w:val="both"/>
        <w:rPr>
          <w:sz w:val="22"/>
          <w:szCs w:val="22"/>
        </w:rPr>
      </w:pPr>
      <w:r w:rsidRPr="008359BD">
        <w:rPr>
          <w:sz w:val="22"/>
          <w:szCs w:val="22"/>
        </w:rPr>
        <w:t xml:space="preserve">The definition can be found here: </w:t>
      </w:r>
      <w:hyperlink r:id="rId28" w:history="1">
        <w:r w:rsidRPr="008359BD">
          <w:rPr>
            <w:rStyle w:val="Hyperlink"/>
            <w:sz w:val="22"/>
            <w:szCs w:val="22"/>
          </w:rPr>
          <w:t>https://www.legislation.gov.uk/ukpga/2021/17/part/1/enacted</w:t>
        </w:r>
      </w:hyperlink>
      <w:r w:rsidR="00C8308E">
        <w:rPr>
          <w:sz w:val="22"/>
          <w:szCs w:val="22"/>
        </w:rPr>
        <w:t>.</w:t>
      </w:r>
    </w:p>
    <w:p w14:paraId="5999EE4A" w14:textId="77777777" w:rsidR="00B6336F" w:rsidRPr="008359BD" w:rsidRDefault="00B6336F" w:rsidP="00C8308E">
      <w:pPr>
        <w:shd w:val="clear" w:color="auto" w:fill="FFFFFF" w:themeFill="background1"/>
        <w:jc w:val="both"/>
        <w:rPr>
          <w:sz w:val="22"/>
          <w:szCs w:val="22"/>
        </w:rPr>
      </w:pPr>
    </w:p>
    <w:p w14:paraId="011FCBBA" w14:textId="36A1B8D1" w:rsidR="00B6336F" w:rsidRPr="008359BD" w:rsidRDefault="00B6336F" w:rsidP="00C8308E">
      <w:pPr>
        <w:shd w:val="clear" w:color="auto" w:fill="FFFFFF" w:themeFill="background1"/>
        <w:jc w:val="both"/>
        <w:rPr>
          <w:sz w:val="22"/>
          <w:szCs w:val="22"/>
        </w:rPr>
      </w:pPr>
      <w:r w:rsidRPr="008359BD">
        <w:rPr>
          <w:sz w:val="22"/>
          <w:szCs w:val="22"/>
        </w:rPr>
        <w:t>Types of domestic abuse include intimate partner violence, abuse by family members, teenage relationship abuse and child</w:t>
      </w:r>
      <w:r w:rsidR="00261F08" w:rsidRPr="008359BD">
        <w:rPr>
          <w:sz w:val="22"/>
          <w:szCs w:val="22"/>
        </w:rPr>
        <w:t xml:space="preserve"> to parent </w:t>
      </w:r>
      <w:r w:rsidRPr="008359BD">
        <w:rPr>
          <w:sz w:val="22"/>
          <w:szCs w:val="22"/>
        </w:rPr>
        <w:t>abuse. Anyone can be a victim of domestic abuse, regardless of sexual identity, age, ethnicity, socio-economic status, sexuality or background and domestic abuse can take place inside or outside of the home.</w:t>
      </w:r>
    </w:p>
    <w:p w14:paraId="3BD760F5" w14:textId="77777777" w:rsidR="00B6336F" w:rsidRPr="008359BD" w:rsidRDefault="00B6336F" w:rsidP="00C8308E">
      <w:pPr>
        <w:shd w:val="clear" w:color="auto" w:fill="FFFFFF" w:themeFill="background1"/>
        <w:jc w:val="both"/>
        <w:rPr>
          <w:sz w:val="22"/>
          <w:szCs w:val="22"/>
        </w:rPr>
      </w:pPr>
    </w:p>
    <w:p w14:paraId="63EC9673" w14:textId="0E628095" w:rsidR="00B6336F" w:rsidRPr="008359BD" w:rsidRDefault="00B6336F" w:rsidP="00C8308E">
      <w:pPr>
        <w:shd w:val="clear" w:color="auto" w:fill="FFFFFF" w:themeFill="background1"/>
        <w:jc w:val="both"/>
        <w:rPr>
          <w:sz w:val="22"/>
          <w:szCs w:val="22"/>
        </w:rPr>
      </w:pPr>
      <w:r w:rsidRPr="008359BD">
        <w:rPr>
          <w:sz w:val="22"/>
          <w:szCs w:val="22"/>
        </w:rPr>
        <w:t>Cedars is part of Operation Encompass.</w:t>
      </w:r>
      <w:r w:rsidR="003475FB" w:rsidRPr="008359BD">
        <w:rPr>
          <w:sz w:val="22"/>
          <w:szCs w:val="22"/>
        </w:rPr>
        <w:t xml:space="preserve"> </w:t>
      </w:r>
    </w:p>
    <w:p w14:paraId="1B57D81C" w14:textId="77777777" w:rsidR="00261F08" w:rsidRPr="008359BD" w:rsidRDefault="00261F08" w:rsidP="00C8308E">
      <w:pPr>
        <w:shd w:val="clear" w:color="auto" w:fill="FFFFFF" w:themeFill="background1"/>
        <w:jc w:val="both"/>
        <w:rPr>
          <w:i/>
          <w:iCs/>
          <w:sz w:val="22"/>
          <w:szCs w:val="22"/>
        </w:rPr>
      </w:pPr>
    </w:p>
    <w:p w14:paraId="0AC3EBF7" w14:textId="1DE6AFED" w:rsidR="00F5162C" w:rsidRPr="008359BD" w:rsidRDefault="00B6336F" w:rsidP="00C8308E">
      <w:pPr>
        <w:shd w:val="clear" w:color="auto" w:fill="FFFFFF" w:themeFill="background1"/>
        <w:jc w:val="both"/>
        <w:rPr>
          <w:sz w:val="22"/>
          <w:szCs w:val="22"/>
        </w:rPr>
      </w:pPr>
      <w:r w:rsidRPr="008359BD">
        <w:rPr>
          <w:sz w:val="22"/>
          <w:szCs w:val="22"/>
        </w:rPr>
        <w:t>The National Domestic Abuse helpline can be called free of charge and in confidence, 24 hours a day on 0808 2000 247.</w:t>
      </w:r>
    </w:p>
    <w:p w14:paraId="35F7CFF8" w14:textId="77777777" w:rsidR="00B6336F" w:rsidRPr="008359BD" w:rsidRDefault="00B6336F" w:rsidP="000B3CE2">
      <w:pPr>
        <w:pStyle w:val="NoSpacing"/>
        <w:shd w:val="clear" w:color="auto" w:fill="FFFFFF" w:themeFill="background1"/>
        <w:jc w:val="both"/>
        <w:rPr>
          <w:b/>
          <w:sz w:val="22"/>
          <w:szCs w:val="22"/>
        </w:rPr>
      </w:pPr>
    </w:p>
    <w:p w14:paraId="39507AA8" w14:textId="6D8E64F5" w:rsidR="00820922" w:rsidRPr="008359BD" w:rsidRDefault="00820922" w:rsidP="000B3CE2">
      <w:pPr>
        <w:pStyle w:val="NoSpacing"/>
        <w:shd w:val="clear" w:color="auto" w:fill="FFFFFF" w:themeFill="background1"/>
        <w:jc w:val="both"/>
        <w:rPr>
          <w:b/>
          <w:sz w:val="22"/>
          <w:szCs w:val="22"/>
        </w:rPr>
      </w:pPr>
      <w:r w:rsidRPr="008359BD">
        <w:rPr>
          <w:b/>
          <w:sz w:val="22"/>
          <w:szCs w:val="22"/>
        </w:rPr>
        <w:t>Female Genital Mutilation</w:t>
      </w:r>
    </w:p>
    <w:p w14:paraId="5F7E6010" w14:textId="77777777" w:rsidR="00DB0793" w:rsidRPr="008359BD" w:rsidRDefault="00DB0793" w:rsidP="000B3CE2">
      <w:pPr>
        <w:pStyle w:val="NoSpacing"/>
        <w:shd w:val="clear" w:color="auto" w:fill="FFFFFF" w:themeFill="background1"/>
        <w:jc w:val="both"/>
        <w:rPr>
          <w:sz w:val="22"/>
          <w:szCs w:val="22"/>
        </w:rPr>
      </w:pPr>
      <w:r w:rsidRPr="008359BD">
        <w:rPr>
          <w:sz w:val="22"/>
          <w:szCs w:val="22"/>
        </w:rPr>
        <w:t>Female genital mutilation</w:t>
      </w:r>
      <w:r w:rsidR="0053322C" w:rsidRPr="008359BD">
        <w:rPr>
          <w:sz w:val="22"/>
          <w:szCs w:val="22"/>
        </w:rPr>
        <w:t xml:space="preserve"> (FGM)</w:t>
      </w:r>
      <w:r w:rsidRPr="008359BD">
        <w:rPr>
          <w:sz w:val="22"/>
          <w:szCs w:val="22"/>
        </w:rPr>
        <w:t xml:space="preserve"> refers to procedures that intentionally alter or cause injury to the female genital organs for non-medical reasons. The practice is illegal in the UK.</w:t>
      </w:r>
    </w:p>
    <w:p w14:paraId="0E382846" w14:textId="77777777" w:rsidR="00DB0793" w:rsidRPr="008359BD" w:rsidRDefault="00DB0793" w:rsidP="000B3CE2">
      <w:pPr>
        <w:pStyle w:val="NoSpacing"/>
        <w:shd w:val="clear" w:color="auto" w:fill="FFFFFF" w:themeFill="background1"/>
        <w:jc w:val="both"/>
        <w:rPr>
          <w:sz w:val="22"/>
          <w:szCs w:val="22"/>
        </w:rPr>
      </w:pPr>
    </w:p>
    <w:p w14:paraId="1B6DAC78" w14:textId="77777777" w:rsidR="00DB0793" w:rsidRPr="008359BD" w:rsidRDefault="00DB0793" w:rsidP="000B3CE2">
      <w:pPr>
        <w:pStyle w:val="NoSpacing"/>
        <w:shd w:val="clear" w:color="auto" w:fill="FFFFFF" w:themeFill="background1"/>
        <w:jc w:val="both"/>
        <w:rPr>
          <w:sz w:val="22"/>
          <w:szCs w:val="22"/>
        </w:rPr>
      </w:pPr>
      <w:r w:rsidRPr="008359BD">
        <w:rPr>
          <w:sz w:val="22"/>
          <w:szCs w:val="22"/>
        </w:rPr>
        <w:lastRenderedPageBreak/>
        <w:t xml:space="preserve">FGM typically takes place between birth and around 15 years old; however, it is believed that </w:t>
      </w:r>
      <w:proofErr w:type="gramStart"/>
      <w:r w:rsidRPr="008359BD">
        <w:rPr>
          <w:sz w:val="22"/>
          <w:szCs w:val="22"/>
        </w:rPr>
        <w:t>the majority of</w:t>
      </w:r>
      <w:proofErr w:type="gramEnd"/>
      <w:r w:rsidRPr="008359BD">
        <w:rPr>
          <w:sz w:val="22"/>
          <w:szCs w:val="22"/>
        </w:rPr>
        <w:t xml:space="preserve"> cases happen between the ages of 5 and 8.</w:t>
      </w:r>
    </w:p>
    <w:p w14:paraId="597E436C" w14:textId="77777777" w:rsidR="00DB0793" w:rsidRPr="008359BD" w:rsidRDefault="00DB0793" w:rsidP="000B3CE2">
      <w:pPr>
        <w:pStyle w:val="NoSpacing"/>
        <w:shd w:val="clear" w:color="auto" w:fill="FFFFFF" w:themeFill="background1"/>
        <w:jc w:val="both"/>
        <w:rPr>
          <w:sz w:val="22"/>
          <w:szCs w:val="22"/>
        </w:rPr>
      </w:pPr>
    </w:p>
    <w:p w14:paraId="5BED592E" w14:textId="77777777" w:rsidR="00DB0793" w:rsidRPr="008359BD" w:rsidRDefault="00DB0793" w:rsidP="000B3CE2">
      <w:pPr>
        <w:pStyle w:val="NoSpacing"/>
        <w:shd w:val="clear" w:color="auto" w:fill="FFFFFF" w:themeFill="background1"/>
        <w:jc w:val="both"/>
        <w:rPr>
          <w:sz w:val="22"/>
          <w:szCs w:val="22"/>
        </w:rPr>
      </w:pPr>
      <w:r w:rsidRPr="008359BD">
        <w:rPr>
          <w:sz w:val="22"/>
          <w:szCs w:val="22"/>
        </w:rPr>
        <w:t>Risk factors for FGM include:</w:t>
      </w:r>
    </w:p>
    <w:p w14:paraId="3B831679" w14:textId="4589CF04"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L</w:t>
      </w:r>
      <w:r w:rsidR="00DB0793" w:rsidRPr="008359BD">
        <w:rPr>
          <w:sz w:val="22"/>
          <w:szCs w:val="22"/>
        </w:rPr>
        <w:t>ow level of integration into UK society</w:t>
      </w:r>
    </w:p>
    <w:p w14:paraId="2F01F4DA" w14:textId="34728FAC"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M</w:t>
      </w:r>
      <w:r w:rsidR="00DB0793" w:rsidRPr="008359BD">
        <w:rPr>
          <w:sz w:val="22"/>
          <w:szCs w:val="22"/>
        </w:rPr>
        <w:t xml:space="preserve">other or a sister who has undergone </w:t>
      </w:r>
      <w:proofErr w:type="gramStart"/>
      <w:r w:rsidR="00DB0793" w:rsidRPr="008359BD">
        <w:rPr>
          <w:sz w:val="22"/>
          <w:szCs w:val="22"/>
        </w:rPr>
        <w:t>FGM</w:t>
      </w:r>
      <w:proofErr w:type="gramEnd"/>
    </w:p>
    <w:p w14:paraId="791B2150" w14:textId="23E5A5AA"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G</w:t>
      </w:r>
      <w:r w:rsidR="00DB0793" w:rsidRPr="008359BD">
        <w:rPr>
          <w:sz w:val="22"/>
          <w:szCs w:val="22"/>
        </w:rPr>
        <w:t>irls who are withdrawn from PSHE</w:t>
      </w:r>
    </w:p>
    <w:p w14:paraId="20D9FD44" w14:textId="7D2E1700"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V</w:t>
      </w:r>
      <w:r w:rsidR="00DB0793" w:rsidRPr="008359BD">
        <w:rPr>
          <w:sz w:val="22"/>
          <w:szCs w:val="22"/>
        </w:rPr>
        <w:t>isiting female elder from the country of origin</w:t>
      </w:r>
    </w:p>
    <w:p w14:paraId="65D5CF46" w14:textId="569104B5"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B</w:t>
      </w:r>
      <w:r w:rsidR="00DB0793" w:rsidRPr="008359BD">
        <w:rPr>
          <w:sz w:val="22"/>
          <w:szCs w:val="22"/>
        </w:rPr>
        <w:t>eing taken on a long holiday to the country of origin</w:t>
      </w:r>
    </w:p>
    <w:p w14:paraId="567DABC3" w14:textId="6D241E3B" w:rsidR="00DB0793" w:rsidRPr="008359BD" w:rsidRDefault="00C8308E" w:rsidP="000B3CE2">
      <w:pPr>
        <w:pStyle w:val="NoSpacing"/>
        <w:numPr>
          <w:ilvl w:val="0"/>
          <w:numId w:val="9"/>
        </w:numPr>
        <w:shd w:val="clear" w:color="auto" w:fill="FFFFFF" w:themeFill="background1"/>
        <w:jc w:val="both"/>
        <w:rPr>
          <w:sz w:val="22"/>
          <w:szCs w:val="22"/>
        </w:rPr>
      </w:pPr>
      <w:r>
        <w:rPr>
          <w:sz w:val="22"/>
          <w:szCs w:val="22"/>
        </w:rPr>
        <w:t>T</w:t>
      </w:r>
      <w:r w:rsidR="00DB0793" w:rsidRPr="008359BD">
        <w:rPr>
          <w:sz w:val="22"/>
          <w:szCs w:val="22"/>
        </w:rPr>
        <w:t xml:space="preserve">alk about a ‘special’ procedure to become a </w:t>
      </w:r>
      <w:proofErr w:type="gramStart"/>
      <w:r w:rsidR="00DB0793" w:rsidRPr="008359BD">
        <w:rPr>
          <w:sz w:val="22"/>
          <w:szCs w:val="22"/>
        </w:rPr>
        <w:t>woman</w:t>
      </w:r>
      <w:proofErr w:type="gramEnd"/>
    </w:p>
    <w:p w14:paraId="2E3330EE" w14:textId="77777777" w:rsidR="00DB0793" w:rsidRPr="008359BD" w:rsidRDefault="00DB0793" w:rsidP="000B3CE2">
      <w:pPr>
        <w:pStyle w:val="NoSpacing"/>
        <w:shd w:val="clear" w:color="auto" w:fill="FFFFFF" w:themeFill="background1"/>
        <w:jc w:val="both"/>
        <w:rPr>
          <w:sz w:val="22"/>
          <w:szCs w:val="22"/>
        </w:rPr>
      </w:pPr>
    </w:p>
    <w:p w14:paraId="0FC5E196" w14:textId="77777777" w:rsidR="00DB0793" w:rsidRPr="008359BD" w:rsidRDefault="00DB0793" w:rsidP="000B3CE2">
      <w:pPr>
        <w:pStyle w:val="NoSpacing"/>
        <w:shd w:val="clear" w:color="auto" w:fill="FFFFFF" w:themeFill="background1"/>
        <w:jc w:val="both"/>
        <w:rPr>
          <w:sz w:val="22"/>
          <w:szCs w:val="22"/>
        </w:rPr>
      </w:pPr>
      <w:r w:rsidRPr="008359BD">
        <w:rPr>
          <w:sz w:val="22"/>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356C020C" w14:textId="77777777" w:rsidR="00DB0793" w:rsidRPr="008359BD" w:rsidRDefault="00DB0793" w:rsidP="000B3CE2">
      <w:pPr>
        <w:pStyle w:val="NoSpacing"/>
        <w:shd w:val="clear" w:color="auto" w:fill="FFFFFF" w:themeFill="background1"/>
        <w:jc w:val="both"/>
        <w:rPr>
          <w:sz w:val="22"/>
          <w:szCs w:val="22"/>
        </w:rPr>
      </w:pPr>
    </w:p>
    <w:p w14:paraId="0B9755F0" w14:textId="77777777" w:rsidR="00DB0793" w:rsidRPr="008359BD" w:rsidRDefault="00DB0793" w:rsidP="000B3CE2">
      <w:pPr>
        <w:pStyle w:val="NoSpacing"/>
        <w:shd w:val="clear" w:color="auto" w:fill="FFFFFF" w:themeFill="background1"/>
        <w:jc w:val="both"/>
        <w:rPr>
          <w:sz w:val="22"/>
          <w:szCs w:val="22"/>
        </w:rPr>
      </w:pPr>
      <w:r w:rsidRPr="008359BD">
        <w:rPr>
          <w:sz w:val="22"/>
          <w:szCs w:val="22"/>
        </w:rPr>
        <w:t>Indications that FGM may have already taken place may include:</w:t>
      </w:r>
    </w:p>
    <w:p w14:paraId="47C887EB" w14:textId="05BB97B2"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D</w:t>
      </w:r>
      <w:r w:rsidR="00DB0793" w:rsidRPr="008359BD">
        <w:rPr>
          <w:sz w:val="22"/>
          <w:szCs w:val="22"/>
        </w:rPr>
        <w:t xml:space="preserve">ifficulty walking, sitting or standing and may even look </w:t>
      </w:r>
      <w:proofErr w:type="gramStart"/>
      <w:r w:rsidR="00DB0793" w:rsidRPr="008359BD">
        <w:rPr>
          <w:sz w:val="22"/>
          <w:szCs w:val="22"/>
        </w:rPr>
        <w:t>uncomfortable</w:t>
      </w:r>
      <w:proofErr w:type="gramEnd"/>
    </w:p>
    <w:p w14:paraId="731310E5" w14:textId="08B731ED"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S</w:t>
      </w:r>
      <w:r w:rsidR="00DB0793" w:rsidRPr="008359BD">
        <w:rPr>
          <w:sz w:val="22"/>
          <w:szCs w:val="22"/>
        </w:rPr>
        <w:t>pending longer than normal in the bathroom or toilet due to difficulties urinating</w:t>
      </w:r>
    </w:p>
    <w:p w14:paraId="3D7C08D1" w14:textId="1DF55872"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S</w:t>
      </w:r>
      <w:r w:rsidR="00DB0793" w:rsidRPr="008359BD">
        <w:rPr>
          <w:sz w:val="22"/>
          <w:szCs w:val="22"/>
        </w:rPr>
        <w:t>pending long periods of time away from a classroom during the day with bladder or menstrual problems</w:t>
      </w:r>
    </w:p>
    <w:p w14:paraId="5A6B1BDB" w14:textId="00F6FA84"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F</w:t>
      </w:r>
      <w:r w:rsidR="00DB0793" w:rsidRPr="008359BD">
        <w:rPr>
          <w:sz w:val="22"/>
          <w:szCs w:val="22"/>
        </w:rPr>
        <w:t>requent urinary, menstrual or stomach problem</w:t>
      </w:r>
      <w:r>
        <w:rPr>
          <w:sz w:val="22"/>
          <w:szCs w:val="22"/>
        </w:rPr>
        <w:t>s</w:t>
      </w:r>
    </w:p>
    <w:p w14:paraId="5A1889E8" w14:textId="06BAE341"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P</w:t>
      </w:r>
      <w:r w:rsidR="00DB0793" w:rsidRPr="008359BD">
        <w:rPr>
          <w:sz w:val="22"/>
          <w:szCs w:val="22"/>
        </w:rPr>
        <w:t>rolonged or repeated absences from school or college, especially with noticeable behaviour changes (e.g. withdrawal or depression) on the girl’s return</w:t>
      </w:r>
    </w:p>
    <w:p w14:paraId="7A6F71F4" w14:textId="684ED39F"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R</w:t>
      </w:r>
      <w:r w:rsidR="00DB0793" w:rsidRPr="008359BD">
        <w:rPr>
          <w:sz w:val="22"/>
          <w:szCs w:val="22"/>
        </w:rPr>
        <w:t xml:space="preserve">eluctance to undergo normal medical </w:t>
      </w:r>
      <w:proofErr w:type="gramStart"/>
      <w:r w:rsidR="00DB0793" w:rsidRPr="008359BD">
        <w:rPr>
          <w:sz w:val="22"/>
          <w:szCs w:val="22"/>
        </w:rPr>
        <w:t>examinations</w:t>
      </w:r>
      <w:proofErr w:type="gramEnd"/>
    </w:p>
    <w:p w14:paraId="20739454" w14:textId="331967AC"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C</w:t>
      </w:r>
      <w:r w:rsidR="00DB0793" w:rsidRPr="008359BD">
        <w:rPr>
          <w:sz w:val="22"/>
          <w:szCs w:val="22"/>
        </w:rPr>
        <w:t>onfiding in a professional without being explicit about the problem due to embarrassment or fear</w:t>
      </w:r>
    </w:p>
    <w:p w14:paraId="0D0E2992" w14:textId="116FB691" w:rsidR="00DB0793" w:rsidRPr="008359BD" w:rsidRDefault="00C8308E" w:rsidP="000B3CE2">
      <w:pPr>
        <w:pStyle w:val="NoSpacing"/>
        <w:numPr>
          <w:ilvl w:val="0"/>
          <w:numId w:val="10"/>
        </w:numPr>
        <w:shd w:val="clear" w:color="auto" w:fill="FFFFFF" w:themeFill="background1"/>
        <w:jc w:val="both"/>
        <w:rPr>
          <w:sz w:val="22"/>
          <w:szCs w:val="22"/>
        </w:rPr>
      </w:pPr>
      <w:r>
        <w:rPr>
          <w:sz w:val="22"/>
          <w:szCs w:val="22"/>
        </w:rPr>
        <w:t>T</w:t>
      </w:r>
      <w:r w:rsidR="00DB0793" w:rsidRPr="008359BD">
        <w:rPr>
          <w:sz w:val="22"/>
          <w:szCs w:val="22"/>
        </w:rPr>
        <w:t>alking about pain or discomfort between her legs</w:t>
      </w:r>
    </w:p>
    <w:p w14:paraId="2F3BC67D" w14:textId="77777777" w:rsidR="00D9218C" w:rsidRDefault="00D9218C" w:rsidP="000B3CE2">
      <w:pPr>
        <w:spacing w:before="108" w:after="108"/>
        <w:ind w:right="108"/>
        <w:jc w:val="both"/>
        <w:rPr>
          <w:sz w:val="22"/>
          <w:szCs w:val="22"/>
        </w:rPr>
      </w:pPr>
    </w:p>
    <w:p w14:paraId="4ED45609" w14:textId="7A83D97F" w:rsidR="009147D8" w:rsidRPr="008359BD" w:rsidRDefault="00452469" w:rsidP="000B3CE2">
      <w:pPr>
        <w:spacing w:before="108" w:after="108"/>
        <w:ind w:right="108"/>
        <w:jc w:val="both"/>
        <w:rPr>
          <w:b/>
          <w:bCs/>
          <w:sz w:val="22"/>
          <w:szCs w:val="22"/>
        </w:rPr>
      </w:pPr>
      <w:r>
        <w:rPr>
          <w:sz w:val="22"/>
          <w:szCs w:val="22"/>
        </w:rPr>
        <w:t>W</w:t>
      </w:r>
      <w:r w:rsidR="009147D8" w:rsidRPr="008359BD">
        <w:rPr>
          <w:sz w:val="22"/>
          <w:szCs w:val="22"/>
        </w:rPr>
        <w:t>here there is a disclosure of FGM it is important that staff know what their statutory response should be. Keeping Children Safe in Education (202</w:t>
      </w:r>
      <w:r w:rsidR="00D802C0" w:rsidRPr="008359BD">
        <w:rPr>
          <w:sz w:val="22"/>
          <w:szCs w:val="22"/>
        </w:rPr>
        <w:t>3</w:t>
      </w:r>
      <w:r w:rsidR="009147D8" w:rsidRPr="008359BD">
        <w:rPr>
          <w:sz w:val="22"/>
          <w:szCs w:val="22"/>
        </w:rPr>
        <w:t xml:space="preserve">), paragraph 44 says 'whilst </w:t>
      </w:r>
      <w:r w:rsidR="009147D8" w:rsidRPr="008359BD">
        <w:rPr>
          <w:b/>
          <w:bCs/>
          <w:sz w:val="22"/>
          <w:szCs w:val="22"/>
        </w:rPr>
        <w:t>all</w:t>
      </w:r>
      <w:r w:rsidR="009147D8" w:rsidRPr="008359BD">
        <w:rPr>
          <w:sz w:val="22"/>
          <w:szCs w:val="22"/>
        </w:rPr>
        <w:t xml:space="preserve"> staff should speak to the designated safeguarding lead (or deputy) </w:t>
      </w:r>
      <w:proofErr w:type="gramStart"/>
      <w:r w:rsidR="009147D8" w:rsidRPr="008359BD">
        <w:rPr>
          <w:sz w:val="22"/>
          <w:szCs w:val="22"/>
        </w:rPr>
        <w:t>with regard to</w:t>
      </w:r>
      <w:proofErr w:type="gramEnd"/>
      <w:r w:rsidR="009147D8" w:rsidRPr="008359BD">
        <w:rPr>
          <w:sz w:val="22"/>
          <w:szCs w:val="22"/>
        </w:rPr>
        <w:t xml:space="preserve"> any concerns about female genital mutilation (FGM), there is a specific </w:t>
      </w:r>
      <w:r w:rsidR="009147D8" w:rsidRPr="008359BD">
        <w:rPr>
          <w:b/>
          <w:bCs/>
          <w:sz w:val="22"/>
          <w:szCs w:val="22"/>
        </w:rPr>
        <w:t>legal duty on teachers</w:t>
      </w:r>
      <w:r w:rsidR="009147D8" w:rsidRPr="008359BD">
        <w:rPr>
          <w:sz w:val="22"/>
          <w:szCs w:val="22"/>
        </w:rPr>
        <w:t xml:space="preserve">. If a teacher, in the course of their work in the profession, discovers that an act of FGM appears to have been carried out on a girl under the age of 18, the teacher must report this to the police'. </w:t>
      </w:r>
    </w:p>
    <w:p w14:paraId="1CF05043" w14:textId="7D60C6DF" w:rsidR="009147D8" w:rsidRPr="008359BD" w:rsidRDefault="009147D8" w:rsidP="000B3CE2">
      <w:pPr>
        <w:spacing w:before="108" w:after="108"/>
        <w:ind w:right="108"/>
        <w:jc w:val="both"/>
        <w:rPr>
          <w:b/>
          <w:bCs/>
          <w:sz w:val="22"/>
          <w:szCs w:val="22"/>
        </w:rPr>
      </w:pPr>
      <w:r w:rsidRPr="008359BD">
        <w:rPr>
          <w:sz w:val="22"/>
          <w:szCs w:val="22"/>
        </w:rPr>
        <w:t>The mandatory reporting procedures say:</w:t>
      </w:r>
      <w:r w:rsidR="00326321" w:rsidRPr="008359BD">
        <w:rPr>
          <w:sz w:val="22"/>
          <w:szCs w:val="22"/>
        </w:rPr>
        <w:t xml:space="preserve"> </w:t>
      </w:r>
      <w:r w:rsidRPr="008359BD">
        <w:rPr>
          <w:sz w:val="22"/>
          <w:szCs w:val="22"/>
        </w:rPr>
        <w:t>'Where there is a risk to life or likelihood of serious immediate harm, professionals should report the case immediately to police, including dialling 999 if appropriate'.</w:t>
      </w:r>
    </w:p>
    <w:p w14:paraId="4A43D037" w14:textId="37911613" w:rsidR="009147D8" w:rsidRPr="008359BD" w:rsidRDefault="009147D8" w:rsidP="000B3CE2">
      <w:pPr>
        <w:spacing w:before="108" w:after="108"/>
        <w:ind w:right="108"/>
        <w:jc w:val="both"/>
        <w:rPr>
          <w:b/>
          <w:bCs/>
          <w:sz w:val="22"/>
          <w:szCs w:val="22"/>
        </w:rPr>
      </w:pPr>
      <w:r w:rsidRPr="008359BD">
        <w:rPr>
          <w:sz w:val="22"/>
          <w:szCs w:val="22"/>
        </w:rPr>
        <w:t>In most cases 'reports under the duty should be made as soon as possible after a case is discovered, and best practice is for reports to be made by the close of the next working day'.</w:t>
      </w:r>
    </w:p>
    <w:p w14:paraId="26979876" w14:textId="77777777" w:rsidR="009147D8" w:rsidRPr="008359BD" w:rsidRDefault="009147D8" w:rsidP="000B3CE2">
      <w:pPr>
        <w:spacing w:before="108" w:after="108"/>
        <w:ind w:right="108"/>
        <w:jc w:val="both"/>
        <w:rPr>
          <w:b/>
          <w:bCs/>
          <w:sz w:val="22"/>
          <w:szCs w:val="22"/>
        </w:rPr>
      </w:pPr>
      <w:r w:rsidRPr="008359BD">
        <w:rPr>
          <w:sz w:val="22"/>
          <w:szCs w:val="22"/>
        </w:rPr>
        <w:t xml:space="preserve">The procedures also set out what information is needed, </w:t>
      </w:r>
      <w:proofErr w:type="gramStart"/>
      <w:r w:rsidRPr="008359BD">
        <w:rPr>
          <w:sz w:val="22"/>
          <w:szCs w:val="22"/>
        </w:rPr>
        <w:t>in order to</w:t>
      </w:r>
      <w:proofErr w:type="gramEnd"/>
      <w:r w:rsidRPr="008359BD">
        <w:rPr>
          <w:sz w:val="22"/>
          <w:szCs w:val="22"/>
        </w:rPr>
        <w:t xml:space="preserve"> make a report. </w:t>
      </w:r>
    </w:p>
    <w:p w14:paraId="20C0AF7A" w14:textId="32B91784" w:rsidR="009147D8" w:rsidRPr="008359BD" w:rsidRDefault="009147D8" w:rsidP="00452469">
      <w:pPr>
        <w:spacing w:before="108" w:after="108"/>
        <w:ind w:right="108"/>
        <w:rPr>
          <w:b/>
          <w:bCs/>
          <w:sz w:val="22"/>
          <w:szCs w:val="22"/>
        </w:rPr>
      </w:pPr>
      <w:r w:rsidRPr="008359BD">
        <w:rPr>
          <w:sz w:val="22"/>
          <w:szCs w:val="22"/>
        </w:rPr>
        <w:t xml:space="preserve">See here: </w:t>
      </w:r>
      <w:hyperlink r:id="rId29" w:history="1">
        <w:r w:rsidR="00D802C0" w:rsidRPr="008359BD">
          <w:rPr>
            <w:rStyle w:val="Hyperlink"/>
            <w:sz w:val="22"/>
            <w:szCs w:val="22"/>
          </w:rPr>
          <w:t>https://www.gov.uk/government/publications/mandatory-reporting-of-female-genital-mutilation-procedural-information</w:t>
        </w:r>
      </w:hyperlink>
      <w:r w:rsidR="00D802C0" w:rsidRPr="008359BD">
        <w:rPr>
          <w:b/>
          <w:bCs/>
          <w:sz w:val="22"/>
          <w:szCs w:val="22"/>
        </w:rPr>
        <w:t xml:space="preserve"> </w:t>
      </w:r>
    </w:p>
    <w:p w14:paraId="13492846" w14:textId="77777777" w:rsidR="00D9218C" w:rsidRDefault="00D9218C" w:rsidP="000B3CE2">
      <w:pPr>
        <w:pStyle w:val="NoSpacing"/>
        <w:shd w:val="clear" w:color="auto" w:fill="FFFFFF" w:themeFill="background1"/>
        <w:jc w:val="both"/>
        <w:rPr>
          <w:b/>
          <w:sz w:val="22"/>
          <w:szCs w:val="22"/>
        </w:rPr>
      </w:pPr>
    </w:p>
    <w:p w14:paraId="2EE2C16D" w14:textId="233A6BE0" w:rsidR="00ED095F" w:rsidRPr="008359BD" w:rsidRDefault="00ED095F" w:rsidP="000B3CE2">
      <w:pPr>
        <w:pStyle w:val="NoSpacing"/>
        <w:shd w:val="clear" w:color="auto" w:fill="FFFFFF" w:themeFill="background1"/>
        <w:jc w:val="both"/>
        <w:rPr>
          <w:b/>
          <w:sz w:val="22"/>
          <w:szCs w:val="22"/>
        </w:rPr>
      </w:pPr>
      <w:r w:rsidRPr="008359BD">
        <w:rPr>
          <w:b/>
          <w:sz w:val="22"/>
          <w:szCs w:val="22"/>
        </w:rPr>
        <w:t>Honour-based Abuse</w:t>
      </w:r>
    </w:p>
    <w:p w14:paraId="4C233B47" w14:textId="402F05B4" w:rsidR="00ED095F" w:rsidRPr="00452469" w:rsidRDefault="00ED095F" w:rsidP="00452469">
      <w:pPr>
        <w:pStyle w:val="NoSpacing"/>
        <w:shd w:val="clear" w:color="auto" w:fill="FFFFFF" w:themeFill="background1"/>
        <w:jc w:val="both"/>
        <w:rPr>
          <w:sz w:val="22"/>
          <w:szCs w:val="22"/>
        </w:rPr>
      </w:pPr>
      <w:r w:rsidRPr="00452469">
        <w:rPr>
          <w:sz w:val="22"/>
          <w:szCs w:val="22"/>
        </w:rPr>
        <w:t>So-called ‘honour-based’ abuse (HBA)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All forms of so called HBA are abuse (regardless of the motivation) and should be handled and escalated as such.</w:t>
      </w:r>
    </w:p>
    <w:p w14:paraId="7EA5F3F9" w14:textId="77777777" w:rsidR="00ED095F" w:rsidRPr="00452469" w:rsidRDefault="00ED095F" w:rsidP="00452469">
      <w:pPr>
        <w:pStyle w:val="NoSpacing"/>
        <w:shd w:val="clear" w:color="auto" w:fill="FFFFFF" w:themeFill="background1"/>
        <w:jc w:val="both"/>
        <w:rPr>
          <w:sz w:val="22"/>
          <w:szCs w:val="22"/>
        </w:rPr>
      </w:pPr>
    </w:p>
    <w:p w14:paraId="3F8D87DA" w14:textId="4332A837" w:rsidR="00ED095F" w:rsidRPr="00452469" w:rsidRDefault="00ED095F" w:rsidP="00452469">
      <w:pPr>
        <w:pStyle w:val="NoSpacing"/>
        <w:shd w:val="clear" w:color="auto" w:fill="FFFFFF" w:themeFill="background1"/>
        <w:jc w:val="both"/>
        <w:rPr>
          <w:sz w:val="22"/>
          <w:szCs w:val="22"/>
        </w:rPr>
      </w:pPr>
      <w:r w:rsidRPr="00452469">
        <w:rPr>
          <w:sz w:val="22"/>
          <w:szCs w:val="22"/>
        </w:rPr>
        <w:t>Where staff are concerned that a child might be at risk of HBA, they must immediately contact the Designated Safeguarding Lead.</w:t>
      </w:r>
    </w:p>
    <w:p w14:paraId="1DD7931B" w14:textId="77777777" w:rsidR="00326321" w:rsidRPr="008359BD" w:rsidRDefault="00326321" w:rsidP="00452469">
      <w:pPr>
        <w:shd w:val="clear" w:color="auto" w:fill="FFFFFF" w:themeFill="background1"/>
        <w:jc w:val="both"/>
        <w:rPr>
          <w:b/>
          <w:bCs/>
          <w:sz w:val="22"/>
          <w:szCs w:val="22"/>
        </w:rPr>
      </w:pPr>
    </w:p>
    <w:p w14:paraId="08D4B192" w14:textId="77777777" w:rsidR="00277DB3" w:rsidRDefault="00277DB3" w:rsidP="000B3CE2">
      <w:pPr>
        <w:shd w:val="clear" w:color="auto" w:fill="FFFFFF" w:themeFill="background1"/>
        <w:jc w:val="both"/>
        <w:rPr>
          <w:b/>
          <w:bCs/>
          <w:sz w:val="22"/>
          <w:szCs w:val="22"/>
        </w:rPr>
      </w:pPr>
    </w:p>
    <w:p w14:paraId="4280781B" w14:textId="092C7016" w:rsidR="00F5162C" w:rsidRPr="008359BD" w:rsidRDefault="00F5162C" w:rsidP="000B3CE2">
      <w:pPr>
        <w:shd w:val="clear" w:color="auto" w:fill="FFFFFF" w:themeFill="background1"/>
        <w:jc w:val="both"/>
        <w:rPr>
          <w:b/>
          <w:bCs/>
          <w:sz w:val="22"/>
          <w:szCs w:val="22"/>
        </w:rPr>
      </w:pPr>
      <w:r w:rsidRPr="008359BD">
        <w:rPr>
          <w:b/>
          <w:bCs/>
          <w:sz w:val="22"/>
          <w:szCs w:val="22"/>
        </w:rPr>
        <w:t>Mental Health</w:t>
      </w:r>
    </w:p>
    <w:p w14:paraId="67486342" w14:textId="1F29DEAD" w:rsidR="00F5162C" w:rsidRPr="008359BD" w:rsidRDefault="00F5162C" w:rsidP="000B3CE2">
      <w:pPr>
        <w:shd w:val="clear" w:color="auto" w:fill="FFFFFF" w:themeFill="background1"/>
        <w:jc w:val="both"/>
        <w:rPr>
          <w:b/>
          <w:bCs/>
          <w:sz w:val="22"/>
          <w:szCs w:val="22"/>
        </w:rPr>
      </w:pPr>
      <w:r w:rsidRPr="008359BD">
        <w:rPr>
          <w:sz w:val="22"/>
          <w:szCs w:val="22"/>
        </w:rPr>
        <w:t>All staff are aware that mental health problems can, in some cases, be an indicator that a child has suffered or is at risk of suffering abuse, neglect or exploitation.</w:t>
      </w:r>
    </w:p>
    <w:p w14:paraId="7E9D9780" w14:textId="7D7E9365" w:rsidR="00F5162C" w:rsidRPr="008359BD" w:rsidRDefault="00F5162C" w:rsidP="000B3CE2">
      <w:pPr>
        <w:shd w:val="clear" w:color="auto" w:fill="FFFFFF" w:themeFill="background1"/>
        <w:spacing w:before="108" w:after="108"/>
        <w:ind w:right="108"/>
        <w:jc w:val="both"/>
        <w:rPr>
          <w:sz w:val="22"/>
          <w:szCs w:val="22"/>
        </w:rPr>
      </w:pPr>
      <w:r w:rsidRPr="008359BD">
        <w:rPr>
          <w:sz w:val="22"/>
          <w:szCs w:val="22"/>
        </w:rPr>
        <w:t xml:space="preserve">School staff are not expected or trained to diagnose mental health conditions or </w:t>
      </w:r>
      <w:proofErr w:type="gramStart"/>
      <w:r w:rsidRPr="008359BD">
        <w:rPr>
          <w:sz w:val="22"/>
          <w:szCs w:val="22"/>
        </w:rPr>
        <w:t>issues, but</w:t>
      </w:r>
      <w:proofErr w:type="gramEnd"/>
      <w:r w:rsidRPr="008359BD">
        <w:rPr>
          <w:sz w:val="22"/>
          <w:szCs w:val="22"/>
        </w:rPr>
        <w:t xml:space="preserve"> may notice behaviours that may be of concern.</w:t>
      </w:r>
      <w:r w:rsidR="00326321" w:rsidRPr="008359BD">
        <w:rPr>
          <w:sz w:val="22"/>
          <w:szCs w:val="22"/>
        </w:rPr>
        <w:t xml:space="preserve"> </w:t>
      </w:r>
      <w:r w:rsidR="00AC4D0A" w:rsidRPr="008359BD">
        <w:rPr>
          <w:sz w:val="22"/>
          <w:szCs w:val="22"/>
        </w:rPr>
        <w:t xml:space="preserve">If staff have a mental health concern about a child that is also a safeguarding concern, immediate action should be taken by speaking to the designated safeguarding lead or a deputy. </w:t>
      </w:r>
    </w:p>
    <w:p w14:paraId="6CD1CB4A" w14:textId="77777777" w:rsidR="00820922" w:rsidRPr="008359BD" w:rsidRDefault="00820922" w:rsidP="000B3CE2">
      <w:pPr>
        <w:pStyle w:val="NoSpacing"/>
        <w:shd w:val="clear" w:color="auto" w:fill="FFFFFF" w:themeFill="background1"/>
        <w:jc w:val="both"/>
        <w:rPr>
          <w:sz w:val="22"/>
          <w:szCs w:val="22"/>
        </w:rPr>
      </w:pPr>
    </w:p>
    <w:p w14:paraId="4770C1B4" w14:textId="0116E23E" w:rsidR="00820922" w:rsidRPr="008359BD" w:rsidRDefault="009A3A27" w:rsidP="000B3CE2">
      <w:pPr>
        <w:pStyle w:val="NoSpacing"/>
        <w:shd w:val="clear" w:color="auto" w:fill="FFFFFF" w:themeFill="background1"/>
        <w:jc w:val="both"/>
        <w:rPr>
          <w:b/>
          <w:sz w:val="22"/>
          <w:szCs w:val="22"/>
        </w:rPr>
      </w:pPr>
      <w:r w:rsidRPr="008359BD">
        <w:rPr>
          <w:b/>
          <w:sz w:val="22"/>
          <w:szCs w:val="22"/>
        </w:rPr>
        <w:t>R</w:t>
      </w:r>
      <w:r w:rsidR="00636EE8" w:rsidRPr="008359BD">
        <w:rPr>
          <w:b/>
          <w:sz w:val="22"/>
          <w:szCs w:val="22"/>
        </w:rPr>
        <w:t>adicalisation</w:t>
      </w:r>
    </w:p>
    <w:p w14:paraId="16F11B2C" w14:textId="2450680B" w:rsidR="005F44D9" w:rsidRPr="00277DB3" w:rsidRDefault="005F44D9" w:rsidP="000B3CE2">
      <w:pPr>
        <w:pStyle w:val="NoSpacing"/>
        <w:shd w:val="clear" w:color="auto" w:fill="FFFFFF" w:themeFill="background1"/>
        <w:jc w:val="both"/>
        <w:rPr>
          <w:sz w:val="22"/>
          <w:szCs w:val="22"/>
        </w:rPr>
      </w:pPr>
      <w:r w:rsidRPr="00277DB3">
        <w:rPr>
          <w:sz w:val="22"/>
          <w:szCs w:val="22"/>
        </w:rPr>
        <w:t>At Cedars Primary School and Nursery</w:t>
      </w:r>
      <w:r w:rsidR="00277DB3" w:rsidRPr="00277DB3">
        <w:rPr>
          <w:sz w:val="22"/>
          <w:szCs w:val="22"/>
        </w:rPr>
        <w:t>,</w:t>
      </w:r>
      <w:r w:rsidRPr="00277DB3">
        <w:rPr>
          <w:sz w:val="22"/>
          <w:szCs w:val="22"/>
        </w:rPr>
        <w:t xml:space="preserve">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79AD9972" w14:textId="77777777" w:rsidR="005F44D9" w:rsidRPr="00277DB3" w:rsidRDefault="005F44D9" w:rsidP="000B3CE2">
      <w:pPr>
        <w:pStyle w:val="NoSpacing"/>
        <w:shd w:val="clear" w:color="auto" w:fill="FFFFFF" w:themeFill="background1"/>
        <w:jc w:val="both"/>
        <w:rPr>
          <w:sz w:val="22"/>
          <w:szCs w:val="22"/>
        </w:rPr>
      </w:pPr>
    </w:p>
    <w:p w14:paraId="54934393" w14:textId="77777777" w:rsidR="009A3A27" w:rsidRPr="00277DB3" w:rsidRDefault="009A3A27" w:rsidP="000B3CE2">
      <w:pPr>
        <w:pStyle w:val="Default"/>
        <w:jc w:val="both"/>
        <w:rPr>
          <w:rFonts w:ascii="Times New Roman" w:hAnsi="Times New Roman" w:cs="Times New Roman"/>
          <w:sz w:val="22"/>
          <w:szCs w:val="22"/>
        </w:rPr>
      </w:pPr>
      <w:r w:rsidRPr="00277DB3">
        <w:rPr>
          <w:rFonts w:ascii="Times New Roman" w:hAnsi="Times New Roman" w:cs="Times New Roman"/>
          <w:sz w:val="22"/>
          <w:szCs w:val="22"/>
        </w:rPr>
        <w:t xml:space="preserve">Children may be susceptible to extremist ideology and radicalisation. </w:t>
      </w:r>
      <w:proofErr w:type="gramStart"/>
      <w:r w:rsidRPr="00277DB3">
        <w:rPr>
          <w:rFonts w:ascii="Times New Roman" w:hAnsi="Times New Roman" w:cs="Times New Roman"/>
          <w:sz w:val="22"/>
          <w:szCs w:val="22"/>
        </w:rPr>
        <w:t>Similar to</w:t>
      </w:r>
      <w:proofErr w:type="gramEnd"/>
      <w:r w:rsidRPr="00277DB3">
        <w:rPr>
          <w:rFonts w:ascii="Times New Roman" w:hAnsi="Times New Roman" w:cs="Times New Roman"/>
          <w:sz w:val="22"/>
          <w:szCs w:val="22"/>
        </w:rPr>
        <w:t xml:space="preserve"> protecting children from other forms of harms and abuse, protecting children from this risk should be a part of a schools or colleges safeguarding approach. </w:t>
      </w:r>
    </w:p>
    <w:p w14:paraId="382A54E2" w14:textId="77777777" w:rsidR="009A3A27" w:rsidRPr="00277DB3" w:rsidRDefault="009A3A27" w:rsidP="000B3CE2">
      <w:pPr>
        <w:pStyle w:val="Default"/>
        <w:jc w:val="both"/>
        <w:rPr>
          <w:rFonts w:ascii="Times New Roman" w:hAnsi="Times New Roman" w:cs="Times New Roman"/>
          <w:sz w:val="22"/>
          <w:szCs w:val="22"/>
        </w:rPr>
      </w:pPr>
    </w:p>
    <w:p w14:paraId="309443C8" w14:textId="1B1FE982" w:rsidR="009A3A27" w:rsidRPr="00277DB3" w:rsidRDefault="009A3A27" w:rsidP="000B3CE2">
      <w:pPr>
        <w:pStyle w:val="Default"/>
        <w:jc w:val="both"/>
        <w:rPr>
          <w:rFonts w:ascii="Times New Roman" w:hAnsi="Times New Roman" w:cs="Times New Roman"/>
          <w:sz w:val="22"/>
          <w:szCs w:val="22"/>
        </w:rPr>
      </w:pPr>
      <w:r w:rsidRPr="00D9218C">
        <w:rPr>
          <w:rFonts w:ascii="Times New Roman" w:hAnsi="Times New Roman" w:cs="Times New Roman"/>
          <w:i/>
          <w:iCs/>
          <w:color w:val="auto"/>
          <w:sz w:val="22"/>
          <w:szCs w:val="22"/>
        </w:rPr>
        <w:t>Extremism</w:t>
      </w:r>
      <w:r w:rsidRPr="00D9218C">
        <w:rPr>
          <w:rFonts w:ascii="Times New Roman" w:hAnsi="Times New Roman" w:cs="Times New Roman"/>
          <w:i/>
          <w:iCs/>
          <w:sz w:val="22"/>
          <w:szCs w:val="22"/>
        </w:rPr>
        <w:t xml:space="preserve"> </w:t>
      </w:r>
      <w:r w:rsidRPr="00277DB3">
        <w:rPr>
          <w:rFonts w:ascii="Times New Roman" w:hAnsi="Times New Roman" w:cs="Times New Roman"/>
          <w:sz w:val="22"/>
          <w:szCs w:val="22"/>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w14:paraId="30F15D71" w14:textId="77777777" w:rsidR="00326321" w:rsidRPr="008359BD" w:rsidRDefault="00326321" w:rsidP="000B3CE2">
      <w:pPr>
        <w:pStyle w:val="Default"/>
        <w:jc w:val="both"/>
        <w:rPr>
          <w:rFonts w:ascii="Times New Roman" w:hAnsi="Times New Roman" w:cs="Times New Roman"/>
          <w:sz w:val="22"/>
          <w:szCs w:val="22"/>
        </w:rPr>
      </w:pPr>
    </w:p>
    <w:p w14:paraId="42F92047" w14:textId="25BD8D30" w:rsidR="009A3A27" w:rsidRPr="00277DB3" w:rsidRDefault="009A3A27" w:rsidP="000B3CE2">
      <w:pPr>
        <w:pStyle w:val="Default"/>
        <w:jc w:val="both"/>
        <w:rPr>
          <w:rFonts w:ascii="Times New Roman" w:hAnsi="Times New Roman" w:cs="Times New Roman"/>
          <w:color w:val="auto"/>
          <w:sz w:val="22"/>
          <w:szCs w:val="22"/>
        </w:rPr>
      </w:pPr>
      <w:r w:rsidRPr="00D9218C">
        <w:rPr>
          <w:rFonts w:ascii="Times New Roman" w:hAnsi="Times New Roman" w:cs="Times New Roman"/>
          <w:i/>
          <w:iCs/>
          <w:color w:val="auto"/>
          <w:sz w:val="22"/>
          <w:szCs w:val="22"/>
        </w:rPr>
        <w:t>Radicalisation</w:t>
      </w:r>
      <w:r w:rsidRPr="00277DB3">
        <w:rPr>
          <w:rFonts w:ascii="Times New Roman" w:hAnsi="Times New Roman" w:cs="Times New Roman"/>
          <w:color w:val="auto"/>
          <w:sz w:val="22"/>
          <w:szCs w:val="22"/>
        </w:rPr>
        <w:t xml:space="preserve"> refers to the process by which a person comes to support terrorism and extremist ideologies associated with terrorist groups. </w:t>
      </w:r>
    </w:p>
    <w:p w14:paraId="5F7D504C" w14:textId="77777777" w:rsidR="00326321" w:rsidRPr="00277DB3" w:rsidRDefault="00326321" w:rsidP="000B3CE2">
      <w:pPr>
        <w:pStyle w:val="Default"/>
        <w:jc w:val="both"/>
        <w:rPr>
          <w:rFonts w:ascii="Times New Roman" w:hAnsi="Times New Roman" w:cs="Times New Roman"/>
          <w:color w:val="auto"/>
          <w:sz w:val="22"/>
          <w:szCs w:val="22"/>
        </w:rPr>
      </w:pPr>
    </w:p>
    <w:p w14:paraId="1B359866" w14:textId="0BBAC9DE" w:rsidR="009A3A27" w:rsidRPr="00277DB3" w:rsidRDefault="009A3A27" w:rsidP="000B3CE2">
      <w:pPr>
        <w:pStyle w:val="NoSpacing"/>
        <w:shd w:val="clear" w:color="auto" w:fill="FFFFFF" w:themeFill="background1"/>
        <w:jc w:val="both"/>
        <w:rPr>
          <w:b/>
          <w:sz w:val="22"/>
          <w:szCs w:val="22"/>
        </w:rPr>
      </w:pPr>
      <w:r w:rsidRPr="00D9218C">
        <w:rPr>
          <w:i/>
          <w:iCs/>
          <w:sz w:val="22"/>
          <w:szCs w:val="22"/>
        </w:rPr>
        <w:t>Terrorism</w:t>
      </w:r>
      <w:r w:rsidRPr="00277DB3">
        <w:rPr>
          <w:sz w:val="22"/>
          <w:szCs w:val="22"/>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277DB3">
        <w:rPr>
          <w:sz w:val="22"/>
          <w:szCs w:val="22"/>
        </w:rPr>
        <w:t>religious</w:t>
      </w:r>
      <w:proofErr w:type="gramEnd"/>
      <w:r w:rsidRPr="00277DB3">
        <w:rPr>
          <w:sz w:val="22"/>
          <w:szCs w:val="22"/>
        </w:rPr>
        <w:t xml:space="preserve"> or ideological cause.</w:t>
      </w:r>
    </w:p>
    <w:p w14:paraId="71D7D8E3" w14:textId="77777777" w:rsidR="009A3A27" w:rsidRPr="008359BD" w:rsidRDefault="009A3A27" w:rsidP="000B3CE2">
      <w:pPr>
        <w:pStyle w:val="NoSpacing"/>
        <w:shd w:val="clear" w:color="auto" w:fill="FFFFFF" w:themeFill="background1"/>
        <w:jc w:val="both"/>
        <w:rPr>
          <w:b/>
          <w:sz w:val="22"/>
          <w:szCs w:val="22"/>
        </w:rPr>
      </w:pPr>
    </w:p>
    <w:p w14:paraId="4BC3FEEA" w14:textId="3AB06FC1" w:rsidR="00820922" w:rsidRPr="008359BD" w:rsidRDefault="00820922" w:rsidP="000B3CE2">
      <w:pPr>
        <w:pStyle w:val="NoSpacing"/>
        <w:shd w:val="clear" w:color="auto" w:fill="FFFFFF" w:themeFill="background1"/>
        <w:jc w:val="both"/>
        <w:rPr>
          <w:sz w:val="22"/>
          <w:szCs w:val="22"/>
        </w:rPr>
      </w:pPr>
      <w:r w:rsidRPr="00711454">
        <w:rPr>
          <w:sz w:val="22"/>
          <w:szCs w:val="22"/>
        </w:rPr>
        <w:t>As part of the Counter Terrorism and Security Act 2015, schools have a duty to ‘prevent people being drawn into</w:t>
      </w:r>
      <w:r w:rsidRPr="008359BD">
        <w:rPr>
          <w:sz w:val="22"/>
          <w:szCs w:val="22"/>
        </w:rPr>
        <w:t xml:space="preserve"> terrorism’. This </w:t>
      </w:r>
      <w:r w:rsidR="00711454">
        <w:rPr>
          <w:sz w:val="22"/>
          <w:szCs w:val="22"/>
        </w:rPr>
        <w:t>is k</w:t>
      </w:r>
      <w:r w:rsidRPr="008359BD">
        <w:rPr>
          <w:sz w:val="22"/>
          <w:szCs w:val="22"/>
        </w:rPr>
        <w:t>nown as the ‘Prevent Duty’.</w:t>
      </w:r>
    </w:p>
    <w:p w14:paraId="39173FC2" w14:textId="77777777" w:rsidR="00820922" w:rsidRPr="008359BD" w:rsidRDefault="00820922" w:rsidP="000B3CE2">
      <w:pPr>
        <w:pStyle w:val="NoSpacing"/>
        <w:shd w:val="clear" w:color="auto" w:fill="FFFFFF" w:themeFill="background1"/>
        <w:jc w:val="both"/>
        <w:rPr>
          <w:sz w:val="22"/>
          <w:szCs w:val="22"/>
        </w:rPr>
      </w:pPr>
    </w:p>
    <w:p w14:paraId="4B9121C9" w14:textId="5DEABBCA" w:rsidR="005F44D9" w:rsidRPr="008359BD" w:rsidRDefault="00820922" w:rsidP="000B3CE2">
      <w:pPr>
        <w:jc w:val="both"/>
        <w:rPr>
          <w:sz w:val="22"/>
          <w:szCs w:val="22"/>
        </w:rPr>
      </w:pPr>
      <w:r w:rsidRPr="008359BD">
        <w:rPr>
          <w:sz w:val="22"/>
          <w:szCs w:val="22"/>
        </w:rPr>
        <w:t>The Designated Safeguarding Lead</w:t>
      </w:r>
      <w:r w:rsidR="000B7412" w:rsidRPr="008359BD">
        <w:rPr>
          <w:sz w:val="22"/>
          <w:szCs w:val="22"/>
        </w:rPr>
        <w:t xml:space="preserve"> and deputies have</w:t>
      </w:r>
      <w:r w:rsidRPr="008359BD">
        <w:rPr>
          <w:sz w:val="22"/>
          <w:szCs w:val="22"/>
        </w:rPr>
        <w:t xml:space="preserve"> received training about the Prevent Duty and tackling extremism</w:t>
      </w:r>
      <w:r w:rsidR="000B7412" w:rsidRPr="008359BD">
        <w:rPr>
          <w:sz w:val="22"/>
          <w:szCs w:val="22"/>
        </w:rPr>
        <w:t xml:space="preserve">. </w:t>
      </w:r>
      <w:r w:rsidRPr="008359BD">
        <w:rPr>
          <w:sz w:val="22"/>
          <w:szCs w:val="22"/>
        </w:rPr>
        <w:t xml:space="preserve"> </w:t>
      </w:r>
      <w:r w:rsidR="005F44D9" w:rsidRPr="008359BD">
        <w:rPr>
          <w:sz w:val="22"/>
          <w:szCs w:val="22"/>
        </w:rPr>
        <w:t>If a member of staff has concerns about extremism and the child is not suffering or likely to suffer from harm, or in immediate danger, they must speak to the DSL first to agree a course of action.</w:t>
      </w:r>
    </w:p>
    <w:p w14:paraId="41C1A0D0" w14:textId="77777777" w:rsidR="00326321" w:rsidRPr="008359BD" w:rsidRDefault="00326321" w:rsidP="000B3CE2">
      <w:pPr>
        <w:jc w:val="both"/>
        <w:rPr>
          <w:sz w:val="22"/>
          <w:szCs w:val="22"/>
        </w:rPr>
      </w:pPr>
    </w:p>
    <w:p w14:paraId="329457C5" w14:textId="51CC76A1" w:rsidR="005F44D9" w:rsidRPr="008359BD" w:rsidRDefault="005F44D9" w:rsidP="000B3CE2">
      <w:pPr>
        <w:jc w:val="both"/>
        <w:rPr>
          <w:sz w:val="22"/>
          <w:szCs w:val="22"/>
        </w:rPr>
      </w:pPr>
      <w:r w:rsidRPr="008359BD">
        <w:rPr>
          <w:sz w:val="22"/>
          <w:szCs w:val="22"/>
        </w:rPr>
        <w:t xml:space="preserve">If in exceptional circumstances the DSL is not available, this should not delay appropriate action being taken. </w:t>
      </w:r>
      <w:r w:rsidR="00711454">
        <w:rPr>
          <w:sz w:val="22"/>
          <w:szCs w:val="22"/>
        </w:rPr>
        <w:t xml:space="preserve">Staff must speak </w:t>
      </w:r>
      <w:r w:rsidRPr="008359BD">
        <w:rPr>
          <w:sz w:val="22"/>
          <w:szCs w:val="22"/>
        </w:rPr>
        <w:t xml:space="preserve">to a member of the senior leadership team and/or seek advice from local authority children’s social care. </w:t>
      </w:r>
      <w:r w:rsidR="00711454">
        <w:rPr>
          <w:sz w:val="22"/>
          <w:szCs w:val="22"/>
        </w:rPr>
        <w:t>They must then m</w:t>
      </w:r>
      <w:r w:rsidRPr="008359BD">
        <w:rPr>
          <w:sz w:val="22"/>
          <w:szCs w:val="22"/>
        </w:rPr>
        <w:t xml:space="preserve">ake a referral to local authority children’s social care and inform the DSL or deputy </w:t>
      </w:r>
      <w:r w:rsidR="00711454">
        <w:rPr>
          <w:sz w:val="22"/>
          <w:szCs w:val="22"/>
        </w:rPr>
        <w:t>(</w:t>
      </w:r>
      <w:r w:rsidRPr="008359BD">
        <w:rPr>
          <w:sz w:val="22"/>
          <w:szCs w:val="22"/>
        </w:rPr>
        <w:t>as soon as practically possible</w:t>
      </w:r>
      <w:r w:rsidR="00711454">
        <w:rPr>
          <w:sz w:val="22"/>
          <w:szCs w:val="22"/>
        </w:rPr>
        <w:t>)</w:t>
      </w:r>
      <w:r w:rsidRPr="008359BD">
        <w:rPr>
          <w:sz w:val="22"/>
          <w:szCs w:val="22"/>
        </w:rPr>
        <w:t xml:space="preserve"> after the referral.</w:t>
      </w:r>
    </w:p>
    <w:p w14:paraId="3B79D2CD" w14:textId="77777777" w:rsidR="00326321" w:rsidRPr="00711454" w:rsidRDefault="00326321" w:rsidP="00711454">
      <w:pPr>
        <w:jc w:val="both"/>
        <w:rPr>
          <w:sz w:val="22"/>
          <w:szCs w:val="22"/>
        </w:rPr>
      </w:pPr>
    </w:p>
    <w:p w14:paraId="4F0FDCDD" w14:textId="184CCA2D" w:rsidR="005F44D9" w:rsidRPr="00711454" w:rsidRDefault="005F44D9" w:rsidP="00711454">
      <w:pPr>
        <w:jc w:val="both"/>
        <w:rPr>
          <w:sz w:val="22"/>
          <w:szCs w:val="22"/>
        </w:rPr>
      </w:pPr>
      <w:r w:rsidRPr="00711454">
        <w:rPr>
          <w:sz w:val="22"/>
          <w:szCs w:val="22"/>
        </w:rPr>
        <w:t xml:space="preserve">Where there is a concern, the DSL will consider the level of risk and decide which agency to make a referral to. This could include </w:t>
      </w:r>
      <w:hyperlink r:id="rId30" w:history="1">
        <w:r w:rsidRPr="00711454">
          <w:rPr>
            <w:rStyle w:val="Hyperlink"/>
            <w:color w:val="auto"/>
            <w:sz w:val="22"/>
            <w:szCs w:val="22"/>
          </w:rPr>
          <w:t>Channel</w:t>
        </w:r>
      </w:hyperlink>
      <w:r w:rsidRPr="00711454">
        <w:rPr>
          <w:sz w:val="22"/>
          <w:szCs w:val="22"/>
        </w:rPr>
        <w:t xml:space="preserve">, the government’s programme for identifying and supporting individuals at risk of being drawn into terrorism, or the local authority children’s social care team. </w:t>
      </w:r>
      <w:r w:rsidR="00326321" w:rsidRPr="00711454">
        <w:rPr>
          <w:sz w:val="22"/>
          <w:szCs w:val="22"/>
        </w:rPr>
        <w:t xml:space="preserve"> </w:t>
      </w:r>
      <w:r w:rsidRPr="00711454">
        <w:rPr>
          <w:sz w:val="22"/>
          <w:szCs w:val="22"/>
        </w:rPr>
        <w:t xml:space="preserve">The DfE also has a dedicated telephone helpline, 020 7340 7264, which school staff and governors can call to raise concerns about extremism with respect to a pupil. Staff can also email </w:t>
      </w:r>
      <w:hyperlink r:id="rId31" w:history="1">
        <w:r w:rsidRPr="00711454">
          <w:rPr>
            <w:rStyle w:val="Hyperlink"/>
            <w:sz w:val="22"/>
            <w:szCs w:val="22"/>
          </w:rPr>
          <w:t>counter.extremism@education.gov.uk</w:t>
        </w:r>
      </w:hyperlink>
      <w:r w:rsidRPr="00711454">
        <w:rPr>
          <w:sz w:val="22"/>
          <w:szCs w:val="22"/>
        </w:rPr>
        <w:t xml:space="preserve">. In an emergency, call 999 or the confidential anti-terrorist hotline on 0800 789 321 if you: </w:t>
      </w:r>
    </w:p>
    <w:p w14:paraId="2E98EDA4" w14:textId="77777777" w:rsidR="005F44D9" w:rsidRPr="008359BD" w:rsidRDefault="005F44D9" w:rsidP="00711454">
      <w:pPr>
        <w:pStyle w:val="4Bulletedcopyblue"/>
        <w:numPr>
          <w:ilvl w:val="0"/>
          <w:numId w:val="55"/>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Think someone is in immediate </w:t>
      </w:r>
      <w:proofErr w:type="gramStart"/>
      <w:r w:rsidRPr="008359BD">
        <w:rPr>
          <w:rFonts w:ascii="Times New Roman" w:hAnsi="Times New Roman" w:cs="Times New Roman"/>
          <w:sz w:val="22"/>
          <w:szCs w:val="22"/>
          <w:lang w:val="en-GB"/>
        </w:rPr>
        <w:t>danger</w:t>
      </w:r>
      <w:proofErr w:type="gramEnd"/>
    </w:p>
    <w:p w14:paraId="3BE180DF" w14:textId="77777777" w:rsidR="005F44D9" w:rsidRPr="008359BD" w:rsidRDefault="005F44D9" w:rsidP="00711454">
      <w:pPr>
        <w:pStyle w:val="4Bulletedcopyblue"/>
        <w:numPr>
          <w:ilvl w:val="0"/>
          <w:numId w:val="55"/>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Think someone may be planning to travel to join an extremist </w:t>
      </w:r>
      <w:proofErr w:type="gramStart"/>
      <w:r w:rsidRPr="008359BD">
        <w:rPr>
          <w:rFonts w:ascii="Times New Roman" w:hAnsi="Times New Roman" w:cs="Times New Roman"/>
          <w:sz w:val="22"/>
          <w:szCs w:val="22"/>
          <w:lang w:val="en-GB"/>
        </w:rPr>
        <w:t>group</w:t>
      </w:r>
      <w:proofErr w:type="gramEnd"/>
    </w:p>
    <w:p w14:paraId="5519D21D" w14:textId="77777777" w:rsidR="005F44D9" w:rsidRPr="008359BD" w:rsidRDefault="005F44D9" w:rsidP="00711454">
      <w:pPr>
        <w:pStyle w:val="4Bulletedcopyblue"/>
        <w:numPr>
          <w:ilvl w:val="0"/>
          <w:numId w:val="55"/>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See or hear something that may be terrorist-</w:t>
      </w:r>
      <w:proofErr w:type="gramStart"/>
      <w:r w:rsidRPr="008359BD">
        <w:rPr>
          <w:rFonts w:ascii="Times New Roman" w:hAnsi="Times New Roman" w:cs="Times New Roman"/>
          <w:sz w:val="22"/>
          <w:szCs w:val="22"/>
          <w:lang w:val="en-GB"/>
        </w:rPr>
        <w:t>related</w:t>
      </w:r>
      <w:proofErr w:type="gramEnd"/>
    </w:p>
    <w:p w14:paraId="4060F93D" w14:textId="1A023FA4" w:rsidR="00820922" w:rsidRPr="008359BD" w:rsidRDefault="00820922" w:rsidP="000B3CE2">
      <w:pPr>
        <w:pStyle w:val="NoSpacing"/>
        <w:shd w:val="clear" w:color="auto" w:fill="FFFFFF" w:themeFill="background1"/>
        <w:jc w:val="both"/>
        <w:rPr>
          <w:sz w:val="22"/>
          <w:szCs w:val="22"/>
        </w:rPr>
      </w:pPr>
    </w:p>
    <w:p w14:paraId="0BC24B06" w14:textId="77777777" w:rsidR="00711454" w:rsidRDefault="00711454" w:rsidP="000B3CE2">
      <w:pPr>
        <w:pStyle w:val="NoSpacing"/>
        <w:shd w:val="clear" w:color="auto" w:fill="FFFFFF" w:themeFill="background1"/>
        <w:jc w:val="both"/>
        <w:rPr>
          <w:sz w:val="22"/>
          <w:szCs w:val="22"/>
        </w:rPr>
      </w:pPr>
    </w:p>
    <w:p w14:paraId="14AD22BC" w14:textId="77777777" w:rsidR="00711454" w:rsidRDefault="00711454" w:rsidP="000B3CE2">
      <w:pPr>
        <w:pStyle w:val="NoSpacing"/>
        <w:shd w:val="clear" w:color="auto" w:fill="FFFFFF" w:themeFill="background1"/>
        <w:jc w:val="both"/>
        <w:rPr>
          <w:sz w:val="22"/>
          <w:szCs w:val="22"/>
        </w:rPr>
      </w:pPr>
    </w:p>
    <w:p w14:paraId="63467F10" w14:textId="37C4D1B0" w:rsidR="00820922" w:rsidRPr="008359BD" w:rsidRDefault="00820922" w:rsidP="000B3CE2">
      <w:pPr>
        <w:pStyle w:val="NoSpacing"/>
        <w:shd w:val="clear" w:color="auto" w:fill="FFFFFF" w:themeFill="background1"/>
        <w:jc w:val="both"/>
        <w:rPr>
          <w:sz w:val="22"/>
          <w:szCs w:val="22"/>
        </w:rPr>
      </w:pPr>
      <w:r w:rsidRPr="008359BD">
        <w:rPr>
          <w:sz w:val="22"/>
          <w:szCs w:val="22"/>
        </w:rPr>
        <w:t>Early indicators of radicalisation or extremism may include:</w:t>
      </w:r>
    </w:p>
    <w:p w14:paraId="228563DA" w14:textId="76079405"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S</w:t>
      </w:r>
      <w:r w:rsidR="00820922" w:rsidRPr="0091316D">
        <w:rPr>
          <w:sz w:val="22"/>
          <w:szCs w:val="22"/>
        </w:rPr>
        <w:t>howing sympathy for extremist causes</w:t>
      </w:r>
    </w:p>
    <w:p w14:paraId="72547045" w14:textId="2ABD9A63"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G</w:t>
      </w:r>
      <w:r w:rsidR="00820922" w:rsidRPr="0091316D">
        <w:rPr>
          <w:sz w:val="22"/>
          <w:szCs w:val="22"/>
        </w:rPr>
        <w:t>lorifying violence, especially to other faiths or cultures</w:t>
      </w:r>
    </w:p>
    <w:p w14:paraId="2C63EB3F" w14:textId="7FCCCD1E"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M</w:t>
      </w:r>
      <w:r w:rsidR="00820922" w:rsidRPr="0091316D">
        <w:rPr>
          <w:sz w:val="22"/>
          <w:szCs w:val="22"/>
        </w:rPr>
        <w:t xml:space="preserve">aking remarks or comments about being at extremist events or rallies outside school </w:t>
      </w:r>
    </w:p>
    <w:p w14:paraId="1044A42F" w14:textId="0580453C"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E</w:t>
      </w:r>
      <w:r w:rsidR="00820922" w:rsidRPr="0091316D">
        <w:rPr>
          <w:sz w:val="22"/>
          <w:szCs w:val="22"/>
        </w:rPr>
        <w:t>vidence of possessing illegal or extremist literature</w:t>
      </w:r>
    </w:p>
    <w:p w14:paraId="345B5FD0" w14:textId="2BF6B14F"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A</w:t>
      </w:r>
      <w:r w:rsidR="00820922" w:rsidRPr="0091316D">
        <w:rPr>
          <w:sz w:val="22"/>
          <w:szCs w:val="22"/>
        </w:rPr>
        <w:t xml:space="preserve">dvocating messages </w:t>
      </w:r>
      <w:proofErr w:type="gramStart"/>
      <w:r w:rsidR="00820922" w:rsidRPr="0091316D">
        <w:rPr>
          <w:sz w:val="22"/>
          <w:szCs w:val="22"/>
        </w:rPr>
        <w:t>similar to</w:t>
      </w:r>
      <w:proofErr w:type="gramEnd"/>
      <w:r w:rsidR="00820922" w:rsidRPr="0091316D">
        <w:rPr>
          <w:sz w:val="22"/>
          <w:szCs w:val="22"/>
        </w:rPr>
        <w:t xml:space="preserve"> illegal organisations or other extremist groups</w:t>
      </w:r>
    </w:p>
    <w:p w14:paraId="30778601" w14:textId="4723DFBE"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O</w:t>
      </w:r>
      <w:r w:rsidR="00820922" w:rsidRPr="0091316D">
        <w:rPr>
          <w:sz w:val="22"/>
          <w:szCs w:val="22"/>
        </w:rPr>
        <w:t xml:space="preserve">ut of character changes in dress, </w:t>
      </w:r>
      <w:proofErr w:type="gramStart"/>
      <w:r w:rsidR="00820922" w:rsidRPr="0091316D">
        <w:rPr>
          <w:sz w:val="22"/>
          <w:szCs w:val="22"/>
        </w:rPr>
        <w:t>behaviour</w:t>
      </w:r>
      <w:proofErr w:type="gramEnd"/>
      <w:r w:rsidR="00820922" w:rsidRPr="0091316D">
        <w:rPr>
          <w:sz w:val="22"/>
          <w:szCs w:val="22"/>
        </w:rPr>
        <w:t xml:space="preserve"> and peer relationships (but there are also very powerful narratives, programmes and networks that young people can come across online so involvement with particular groups may not be apparent)</w:t>
      </w:r>
    </w:p>
    <w:p w14:paraId="745CAD3A" w14:textId="5212FD80"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S</w:t>
      </w:r>
      <w:r w:rsidR="00820922" w:rsidRPr="0091316D">
        <w:rPr>
          <w:sz w:val="22"/>
          <w:szCs w:val="22"/>
        </w:rPr>
        <w:t>ecretive behaviour</w:t>
      </w:r>
    </w:p>
    <w:p w14:paraId="226E743F" w14:textId="71F72D3F"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O</w:t>
      </w:r>
      <w:r w:rsidR="00820922" w:rsidRPr="0091316D">
        <w:rPr>
          <w:sz w:val="22"/>
          <w:szCs w:val="22"/>
        </w:rPr>
        <w:t xml:space="preserve">nline searches or sharing extremist messages or social </w:t>
      </w:r>
      <w:proofErr w:type="gramStart"/>
      <w:r w:rsidR="00820922" w:rsidRPr="0091316D">
        <w:rPr>
          <w:sz w:val="22"/>
          <w:szCs w:val="22"/>
        </w:rPr>
        <w:t>profiles</w:t>
      </w:r>
      <w:proofErr w:type="gramEnd"/>
    </w:p>
    <w:p w14:paraId="026E5734" w14:textId="4E9F64D4"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I</w:t>
      </w:r>
      <w:r w:rsidR="00820922" w:rsidRPr="0091316D">
        <w:rPr>
          <w:sz w:val="22"/>
          <w:szCs w:val="22"/>
        </w:rPr>
        <w:t xml:space="preserve">ntolerance of difference, including faith, culture, gender, </w:t>
      </w:r>
      <w:proofErr w:type="gramStart"/>
      <w:r w:rsidR="00820922" w:rsidRPr="0091316D">
        <w:rPr>
          <w:sz w:val="22"/>
          <w:szCs w:val="22"/>
        </w:rPr>
        <w:t>race</w:t>
      </w:r>
      <w:proofErr w:type="gramEnd"/>
      <w:r w:rsidR="00820922" w:rsidRPr="0091316D">
        <w:rPr>
          <w:sz w:val="22"/>
          <w:szCs w:val="22"/>
        </w:rPr>
        <w:t xml:space="preserve"> or sexuality</w:t>
      </w:r>
    </w:p>
    <w:p w14:paraId="5E140FD9" w14:textId="1CB9B9C7"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G</w:t>
      </w:r>
      <w:r w:rsidR="00820922" w:rsidRPr="0091316D">
        <w:rPr>
          <w:sz w:val="22"/>
          <w:szCs w:val="22"/>
        </w:rPr>
        <w:t xml:space="preserve">raffiti, </w:t>
      </w:r>
      <w:proofErr w:type="gramStart"/>
      <w:r w:rsidR="00820922" w:rsidRPr="0091316D">
        <w:rPr>
          <w:sz w:val="22"/>
          <w:szCs w:val="22"/>
        </w:rPr>
        <w:t>art work</w:t>
      </w:r>
      <w:proofErr w:type="gramEnd"/>
      <w:r w:rsidR="00820922" w:rsidRPr="0091316D">
        <w:rPr>
          <w:sz w:val="22"/>
          <w:szCs w:val="22"/>
        </w:rPr>
        <w:t xml:space="preserve"> or writing that displays extremist themes</w:t>
      </w:r>
    </w:p>
    <w:p w14:paraId="42B0ED3F" w14:textId="7E1AAE35"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A</w:t>
      </w:r>
      <w:r w:rsidR="00820922" w:rsidRPr="0091316D">
        <w:rPr>
          <w:sz w:val="22"/>
          <w:szCs w:val="22"/>
        </w:rPr>
        <w:t xml:space="preserve">ttempts to impose extremist views or practices on </w:t>
      </w:r>
      <w:proofErr w:type="gramStart"/>
      <w:r w:rsidR="00820922" w:rsidRPr="0091316D">
        <w:rPr>
          <w:sz w:val="22"/>
          <w:szCs w:val="22"/>
        </w:rPr>
        <w:t>others</w:t>
      </w:r>
      <w:proofErr w:type="gramEnd"/>
    </w:p>
    <w:p w14:paraId="188A6C92" w14:textId="123F43FB"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V</w:t>
      </w:r>
      <w:r w:rsidR="00820922" w:rsidRPr="0091316D">
        <w:rPr>
          <w:sz w:val="22"/>
          <w:szCs w:val="22"/>
        </w:rPr>
        <w:t>erbalising anti-Western or anti-British views</w:t>
      </w:r>
    </w:p>
    <w:p w14:paraId="1173D8FC" w14:textId="7858FC9C" w:rsidR="00820922" w:rsidRPr="0091316D" w:rsidRDefault="00711454" w:rsidP="000B3CE2">
      <w:pPr>
        <w:pStyle w:val="NoSpacing"/>
        <w:numPr>
          <w:ilvl w:val="0"/>
          <w:numId w:val="12"/>
        </w:numPr>
        <w:shd w:val="clear" w:color="auto" w:fill="FFFFFF" w:themeFill="background1"/>
        <w:jc w:val="both"/>
        <w:rPr>
          <w:sz w:val="22"/>
          <w:szCs w:val="22"/>
        </w:rPr>
      </w:pPr>
      <w:r w:rsidRPr="0091316D">
        <w:rPr>
          <w:sz w:val="22"/>
          <w:szCs w:val="22"/>
        </w:rPr>
        <w:t>A</w:t>
      </w:r>
      <w:r w:rsidR="00820922" w:rsidRPr="0091316D">
        <w:rPr>
          <w:sz w:val="22"/>
          <w:szCs w:val="22"/>
        </w:rPr>
        <w:t>dvocating violence towards others</w:t>
      </w:r>
    </w:p>
    <w:p w14:paraId="2457FB03" w14:textId="77777777" w:rsidR="00820922" w:rsidRPr="008359BD" w:rsidRDefault="00820922" w:rsidP="000B3CE2">
      <w:pPr>
        <w:pStyle w:val="NoSpacing"/>
        <w:shd w:val="clear" w:color="auto" w:fill="FFFFFF" w:themeFill="background1"/>
        <w:jc w:val="both"/>
        <w:rPr>
          <w:sz w:val="22"/>
          <w:szCs w:val="22"/>
        </w:rPr>
      </w:pPr>
    </w:p>
    <w:p w14:paraId="5D607BFD" w14:textId="79AF6FB8" w:rsidR="00636EE8" w:rsidRDefault="00636EE8" w:rsidP="000B3CE2">
      <w:pPr>
        <w:pStyle w:val="NoSpacing"/>
        <w:shd w:val="clear" w:color="auto" w:fill="FFFFFF" w:themeFill="background1"/>
        <w:jc w:val="both"/>
        <w:rPr>
          <w:b/>
          <w:sz w:val="22"/>
          <w:szCs w:val="22"/>
        </w:rPr>
      </w:pPr>
      <w:r w:rsidRPr="008359BD">
        <w:rPr>
          <w:b/>
          <w:sz w:val="22"/>
          <w:szCs w:val="22"/>
        </w:rPr>
        <w:t>C</w:t>
      </w:r>
      <w:r w:rsidR="001D0190" w:rsidRPr="008359BD">
        <w:rPr>
          <w:b/>
          <w:sz w:val="22"/>
          <w:szCs w:val="22"/>
        </w:rPr>
        <w:t>hildren Missing in Educati</w:t>
      </w:r>
      <w:r w:rsidR="00E51949" w:rsidRPr="008359BD">
        <w:rPr>
          <w:b/>
          <w:sz w:val="22"/>
          <w:szCs w:val="22"/>
        </w:rPr>
        <w:t>on</w:t>
      </w:r>
    </w:p>
    <w:p w14:paraId="5981919E"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 xml:space="preserve">Knowing where children are during school hours is an extremely important aspect of Safeguarding. Missing school can be an indicator of abuse and neglect such as sexual abuse and can also be a sign of child criminal exploitation including involvement in county lines. It may indicate mental health problems, risk of substance abuse, risk of travelling to conflict zones, risk of female genital mutilation, so-called ‘honour’-based </w:t>
      </w:r>
      <w:proofErr w:type="gramStart"/>
      <w:r w:rsidRPr="008359BD">
        <w:rPr>
          <w:sz w:val="22"/>
          <w:szCs w:val="22"/>
        </w:rPr>
        <w:t>abuse</w:t>
      </w:r>
      <w:proofErr w:type="gramEnd"/>
      <w:r w:rsidRPr="008359BD">
        <w:rPr>
          <w:sz w:val="22"/>
          <w:szCs w:val="22"/>
        </w:rPr>
        <w:t xml:space="preserve"> or risk of forced marriage. Early intervention is essential to identify the existence of any underlying safeguarding risk and to help prevent the risks of a child going missing in future. </w:t>
      </w:r>
    </w:p>
    <w:p w14:paraId="5ABC4C23" w14:textId="77777777" w:rsidR="00636EE8" w:rsidRPr="008359BD" w:rsidRDefault="00636EE8" w:rsidP="000B3CE2">
      <w:pPr>
        <w:shd w:val="clear" w:color="auto" w:fill="FFFFFF" w:themeFill="background1"/>
        <w:ind w:right="108"/>
        <w:jc w:val="both"/>
        <w:rPr>
          <w:sz w:val="22"/>
          <w:szCs w:val="22"/>
        </w:rPr>
      </w:pPr>
    </w:p>
    <w:p w14:paraId="04C1D095" w14:textId="602ADDD8" w:rsidR="00636EE8" w:rsidRPr="008359BD" w:rsidRDefault="00636EE8" w:rsidP="000B3CE2">
      <w:pPr>
        <w:shd w:val="clear" w:color="auto" w:fill="FFFFFF" w:themeFill="background1"/>
        <w:ind w:right="108"/>
        <w:jc w:val="both"/>
        <w:rPr>
          <w:sz w:val="22"/>
          <w:szCs w:val="22"/>
        </w:rPr>
      </w:pPr>
      <w:r w:rsidRPr="008359BD">
        <w:rPr>
          <w:sz w:val="22"/>
          <w:szCs w:val="22"/>
        </w:rPr>
        <w:t>We monitor attendance carefully and address poor or irregular attendance without delay. We will always follow up with parents/carers when pupils are not at school. This means we need to have a least two up to date contacts numbers for parents/carers. Parents should</w:t>
      </w:r>
      <w:r w:rsidR="0091316D">
        <w:rPr>
          <w:sz w:val="22"/>
          <w:szCs w:val="22"/>
        </w:rPr>
        <w:t xml:space="preserve"> </w:t>
      </w:r>
      <w:r w:rsidRPr="008359BD">
        <w:rPr>
          <w:sz w:val="22"/>
          <w:szCs w:val="22"/>
        </w:rPr>
        <w:t>update the school as soon as possible if the numbers change.</w:t>
      </w:r>
    </w:p>
    <w:p w14:paraId="1A6B8CE4" w14:textId="77777777" w:rsidR="00636EE8" w:rsidRPr="008359BD" w:rsidRDefault="00636EE8" w:rsidP="000B3CE2">
      <w:pPr>
        <w:pStyle w:val="NoSpacing"/>
        <w:shd w:val="clear" w:color="auto" w:fill="FFFFFF" w:themeFill="background1"/>
        <w:jc w:val="both"/>
        <w:rPr>
          <w:sz w:val="22"/>
          <w:szCs w:val="22"/>
        </w:rPr>
      </w:pPr>
    </w:p>
    <w:p w14:paraId="2B08D97A" w14:textId="0E648481" w:rsidR="00636EE8" w:rsidRPr="008359BD" w:rsidRDefault="00636EE8" w:rsidP="000B3CE2">
      <w:pPr>
        <w:pStyle w:val="NoSpacing"/>
        <w:shd w:val="clear" w:color="auto" w:fill="FFFFFF" w:themeFill="background1"/>
        <w:jc w:val="both"/>
        <w:rPr>
          <w:sz w:val="22"/>
          <w:szCs w:val="22"/>
        </w:rPr>
      </w:pPr>
      <w:r w:rsidRPr="008359BD">
        <w:rPr>
          <w:sz w:val="22"/>
          <w:szCs w:val="22"/>
        </w:rPr>
        <w:t>In response to the guidance in KCSIE the school has:</w:t>
      </w:r>
    </w:p>
    <w:p w14:paraId="0D8BDE36" w14:textId="77777777" w:rsidR="00636EE8" w:rsidRPr="008359BD" w:rsidRDefault="00636EE8" w:rsidP="000B3CE2">
      <w:pPr>
        <w:pStyle w:val="NoSpacing"/>
        <w:numPr>
          <w:ilvl w:val="0"/>
          <w:numId w:val="11"/>
        </w:numPr>
        <w:shd w:val="clear" w:color="auto" w:fill="FFFFFF" w:themeFill="background1"/>
        <w:jc w:val="both"/>
        <w:rPr>
          <w:sz w:val="22"/>
          <w:szCs w:val="22"/>
        </w:rPr>
      </w:pPr>
      <w:r w:rsidRPr="008359BD">
        <w:rPr>
          <w:sz w:val="22"/>
          <w:szCs w:val="22"/>
        </w:rPr>
        <w:t xml:space="preserve">Staff who understand what to do when children do not attend </w:t>
      </w:r>
      <w:proofErr w:type="gramStart"/>
      <w:r w:rsidRPr="008359BD">
        <w:rPr>
          <w:sz w:val="22"/>
          <w:szCs w:val="22"/>
        </w:rPr>
        <w:t>regularly</w:t>
      </w:r>
      <w:proofErr w:type="gramEnd"/>
    </w:p>
    <w:p w14:paraId="49D87CA2" w14:textId="77777777" w:rsidR="00636EE8" w:rsidRPr="008359BD" w:rsidRDefault="00636EE8" w:rsidP="000B3CE2">
      <w:pPr>
        <w:pStyle w:val="NoSpacing"/>
        <w:numPr>
          <w:ilvl w:val="0"/>
          <w:numId w:val="11"/>
        </w:numPr>
        <w:shd w:val="clear" w:color="auto" w:fill="FFFFFF" w:themeFill="background1"/>
        <w:jc w:val="both"/>
        <w:rPr>
          <w:sz w:val="22"/>
          <w:szCs w:val="22"/>
        </w:rPr>
      </w:pPr>
      <w:r w:rsidRPr="008359BD">
        <w:rPr>
          <w:sz w:val="22"/>
          <w:szCs w:val="22"/>
        </w:rPr>
        <w:t>Appropriate policies, procedures and responses for pupils who go missing from education (especially on repeat occasions)</w:t>
      </w:r>
    </w:p>
    <w:p w14:paraId="1132237A" w14:textId="77777777" w:rsidR="00636EE8" w:rsidRPr="008359BD" w:rsidRDefault="00636EE8" w:rsidP="000B3CE2">
      <w:pPr>
        <w:pStyle w:val="NoSpacing"/>
        <w:numPr>
          <w:ilvl w:val="0"/>
          <w:numId w:val="11"/>
        </w:numPr>
        <w:shd w:val="clear" w:color="auto" w:fill="FFFFFF" w:themeFill="background1"/>
        <w:jc w:val="both"/>
        <w:rPr>
          <w:sz w:val="22"/>
          <w:szCs w:val="22"/>
        </w:rPr>
      </w:pPr>
      <w:r w:rsidRPr="008359BD">
        <w:rPr>
          <w:sz w:val="22"/>
          <w:szCs w:val="22"/>
        </w:rPr>
        <w:t xml:space="preserve">Staff who know the signs and triggers for travelling to conflict zones, FGM and forced </w:t>
      </w:r>
      <w:proofErr w:type="gramStart"/>
      <w:r w:rsidRPr="008359BD">
        <w:rPr>
          <w:sz w:val="22"/>
          <w:szCs w:val="22"/>
        </w:rPr>
        <w:t>marriage</w:t>
      </w:r>
      <w:proofErr w:type="gramEnd"/>
    </w:p>
    <w:p w14:paraId="4B87C3E1" w14:textId="77777777" w:rsidR="00636EE8" w:rsidRPr="008359BD" w:rsidRDefault="00636EE8" w:rsidP="000B3CE2">
      <w:pPr>
        <w:pStyle w:val="NoSpacing"/>
        <w:numPr>
          <w:ilvl w:val="0"/>
          <w:numId w:val="11"/>
        </w:numPr>
        <w:shd w:val="clear" w:color="auto" w:fill="FFFFFF" w:themeFill="background1"/>
        <w:jc w:val="both"/>
        <w:rPr>
          <w:sz w:val="22"/>
          <w:szCs w:val="22"/>
        </w:rPr>
      </w:pPr>
      <w:r w:rsidRPr="008359BD">
        <w:rPr>
          <w:sz w:val="22"/>
          <w:szCs w:val="22"/>
        </w:rPr>
        <w:t>Procedures to inform the local authority when we plan to take pupils off-roll when they:</w:t>
      </w:r>
    </w:p>
    <w:p w14:paraId="3272704C" w14:textId="5A0DB256" w:rsidR="00636EE8" w:rsidRPr="008359BD" w:rsidRDefault="0091316D" w:rsidP="000B3CE2">
      <w:pPr>
        <w:pStyle w:val="NoSpacing"/>
        <w:numPr>
          <w:ilvl w:val="0"/>
          <w:numId w:val="8"/>
        </w:numPr>
        <w:shd w:val="clear" w:color="auto" w:fill="FFFFFF" w:themeFill="background1"/>
        <w:jc w:val="both"/>
        <w:rPr>
          <w:sz w:val="22"/>
          <w:szCs w:val="22"/>
        </w:rPr>
      </w:pPr>
      <w:r>
        <w:rPr>
          <w:sz w:val="22"/>
          <w:szCs w:val="22"/>
        </w:rPr>
        <w:t>L</w:t>
      </w:r>
      <w:r w:rsidR="00636EE8" w:rsidRPr="008359BD">
        <w:rPr>
          <w:sz w:val="22"/>
          <w:szCs w:val="22"/>
        </w:rPr>
        <w:t xml:space="preserve">eave school to be home </w:t>
      </w:r>
      <w:proofErr w:type="gramStart"/>
      <w:r w:rsidR="00636EE8" w:rsidRPr="008359BD">
        <w:rPr>
          <w:sz w:val="22"/>
          <w:szCs w:val="22"/>
        </w:rPr>
        <w:t>educated</w:t>
      </w:r>
      <w:proofErr w:type="gramEnd"/>
    </w:p>
    <w:p w14:paraId="6B4ADA1D" w14:textId="65CA74FA" w:rsidR="00636EE8" w:rsidRPr="008359BD" w:rsidRDefault="0091316D" w:rsidP="000B3CE2">
      <w:pPr>
        <w:pStyle w:val="NoSpacing"/>
        <w:numPr>
          <w:ilvl w:val="0"/>
          <w:numId w:val="8"/>
        </w:numPr>
        <w:shd w:val="clear" w:color="auto" w:fill="FFFFFF" w:themeFill="background1"/>
        <w:jc w:val="both"/>
        <w:rPr>
          <w:sz w:val="22"/>
          <w:szCs w:val="22"/>
        </w:rPr>
      </w:pPr>
      <w:r>
        <w:rPr>
          <w:sz w:val="22"/>
          <w:szCs w:val="22"/>
        </w:rPr>
        <w:t>M</w:t>
      </w:r>
      <w:r w:rsidR="00636EE8" w:rsidRPr="008359BD">
        <w:rPr>
          <w:sz w:val="22"/>
          <w:szCs w:val="22"/>
        </w:rPr>
        <w:t xml:space="preserve">ove away from the school’s </w:t>
      </w:r>
      <w:proofErr w:type="gramStart"/>
      <w:r w:rsidR="00636EE8" w:rsidRPr="008359BD">
        <w:rPr>
          <w:sz w:val="22"/>
          <w:szCs w:val="22"/>
        </w:rPr>
        <w:t>location</w:t>
      </w:r>
      <w:proofErr w:type="gramEnd"/>
    </w:p>
    <w:p w14:paraId="319E87D1" w14:textId="6935EBE5" w:rsidR="00636EE8" w:rsidRPr="008359BD" w:rsidRDefault="0091316D" w:rsidP="000B3CE2">
      <w:pPr>
        <w:pStyle w:val="NoSpacing"/>
        <w:numPr>
          <w:ilvl w:val="0"/>
          <w:numId w:val="8"/>
        </w:numPr>
        <w:shd w:val="clear" w:color="auto" w:fill="FFFFFF" w:themeFill="background1"/>
        <w:jc w:val="both"/>
        <w:rPr>
          <w:sz w:val="22"/>
          <w:szCs w:val="22"/>
        </w:rPr>
      </w:pPr>
      <w:r>
        <w:rPr>
          <w:sz w:val="22"/>
          <w:szCs w:val="22"/>
        </w:rPr>
        <w:t>R</w:t>
      </w:r>
      <w:r w:rsidR="00636EE8" w:rsidRPr="008359BD">
        <w:rPr>
          <w:sz w:val="22"/>
          <w:szCs w:val="22"/>
        </w:rPr>
        <w:t xml:space="preserve">emain medically unfit beyond compulsory school </w:t>
      </w:r>
      <w:proofErr w:type="gramStart"/>
      <w:r w:rsidR="00636EE8" w:rsidRPr="008359BD">
        <w:rPr>
          <w:sz w:val="22"/>
          <w:szCs w:val="22"/>
        </w:rPr>
        <w:t>age</w:t>
      </w:r>
      <w:proofErr w:type="gramEnd"/>
    </w:p>
    <w:p w14:paraId="29CD2B61" w14:textId="3B6CBACF" w:rsidR="00636EE8" w:rsidRPr="008359BD" w:rsidRDefault="0091316D" w:rsidP="000B3CE2">
      <w:pPr>
        <w:pStyle w:val="NoSpacing"/>
        <w:numPr>
          <w:ilvl w:val="0"/>
          <w:numId w:val="8"/>
        </w:numPr>
        <w:shd w:val="clear" w:color="auto" w:fill="FFFFFF" w:themeFill="background1"/>
        <w:jc w:val="both"/>
        <w:rPr>
          <w:sz w:val="22"/>
          <w:szCs w:val="22"/>
        </w:rPr>
      </w:pPr>
      <w:r>
        <w:rPr>
          <w:sz w:val="22"/>
          <w:szCs w:val="22"/>
        </w:rPr>
        <w:t>A</w:t>
      </w:r>
      <w:r w:rsidR="00636EE8" w:rsidRPr="008359BD">
        <w:rPr>
          <w:sz w:val="22"/>
          <w:szCs w:val="22"/>
        </w:rPr>
        <w:t>re in custody for four months or more (and will not return to school afterwards); or</w:t>
      </w:r>
    </w:p>
    <w:p w14:paraId="3F05E288" w14:textId="3201B036" w:rsidR="00636EE8" w:rsidRPr="008359BD" w:rsidRDefault="0091316D" w:rsidP="000B3CE2">
      <w:pPr>
        <w:pStyle w:val="NoSpacing"/>
        <w:numPr>
          <w:ilvl w:val="0"/>
          <w:numId w:val="8"/>
        </w:numPr>
        <w:shd w:val="clear" w:color="auto" w:fill="FFFFFF" w:themeFill="background1"/>
        <w:jc w:val="both"/>
        <w:rPr>
          <w:sz w:val="22"/>
          <w:szCs w:val="22"/>
        </w:rPr>
      </w:pPr>
      <w:r>
        <w:rPr>
          <w:sz w:val="22"/>
          <w:szCs w:val="22"/>
        </w:rPr>
        <w:t>A</w:t>
      </w:r>
      <w:r w:rsidR="00636EE8" w:rsidRPr="008359BD">
        <w:rPr>
          <w:sz w:val="22"/>
          <w:szCs w:val="22"/>
        </w:rPr>
        <w:t xml:space="preserve">re permanently </w:t>
      </w:r>
      <w:proofErr w:type="gramStart"/>
      <w:r w:rsidR="00636EE8" w:rsidRPr="008359BD">
        <w:rPr>
          <w:sz w:val="22"/>
          <w:szCs w:val="22"/>
        </w:rPr>
        <w:t>excluded</w:t>
      </w:r>
      <w:proofErr w:type="gramEnd"/>
    </w:p>
    <w:p w14:paraId="5FD06162" w14:textId="77777777" w:rsidR="00636EE8" w:rsidRPr="008359BD" w:rsidRDefault="00636EE8" w:rsidP="000B3CE2">
      <w:pPr>
        <w:pStyle w:val="NoSpacing"/>
        <w:shd w:val="clear" w:color="auto" w:fill="FFFFFF" w:themeFill="background1"/>
        <w:jc w:val="both"/>
        <w:rPr>
          <w:sz w:val="22"/>
          <w:szCs w:val="22"/>
        </w:rPr>
      </w:pPr>
    </w:p>
    <w:p w14:paraId="5834CE9B" w14:textId="25AD030F" w:rsidR="00636EE8" w:rsidRPr="008359BD" w:rsidRDefault="00636EE8" w:rsidP="0091316D">
      <w:pPr>
        <w:pStyle w:val="NoSpacing"/>
        <w:shd w:val="clear" w:color="auto" w:fill="FFFFFF" w:themeFill="background1"/>
        <w:jc w:val="both"/>
        <w:rPr>
          <w:sz w:val="22"/>
          <w:szCs w:val="22"/>
        </w:rPr>
      </w:pPr>
      <w:r w:rsidRPr="008359BD">
        <w:rPr>
          <w:sz w:val="22"/>
          <w:szCs w:val="22"/>
        </w:rPr>
        <w:t>We will ensure that pupils who are expected to attend the school but fail to take up the place</w:t>
      </w:r>
      <w:r w:rsidR="0091316D">
        <w:rPr>
          <w:sz w:val="22"/>
          <w:szCs w:val="22"/>
        </w:rPr>
        <w:t xml:space="preserve"> </w:t>
      </w:r>
      <w:r w:rsidRPr="008359BD">
        <w:rPr>
          <w:sz w:val="22"/>
          <w:szCs w:val="22"/>
        </w:rPr>
        <w:t>will be referred to the local authority.</w:t>
      </w:r>
    </w:p>
    <w:p w14:paraId="7CE7009F" w14:textId="77777777" w:rsidR="00636EE8" w:rsidRPr="008359BD" w:rsidRDefault="00636EE8" w:rsidP="0091316D">
      <w:pPr>
        <w:pStyle w:val="NoSpacing"/>
        <w:shd w:val="clear" w:color="auto" w:fill="FFFFFF" w:themeFill="background1"/>
        <w:jc w:val="both"/>
        <w:rPr>
          <w:sz w:val="22"/>
          <w:szCs w:val="22"/>
          <w:lang w:val="en-US"/>
        </w:rPr>
      </w:pPr>
    </w:p>
    <w:p w14:paraId="450FDEAE" w14:textId="77777777" w:rsidR="00636EE8" w:rsidRPr="008359BD" w:rsidRDefault="00636EE8" w:rsidP="0091316D">
      <w:pPr>
        <w:pStyle w:val="NoSpacing"/>
        <w:shd w:val="clear" w:color="auto" w:fill="FFFFFF" w:themeFill="background1"/>
        <w:jc w:val="both"/>
        <w:rPr>
          <w:sz w:val="22"/>
          <w:szCs w:val="22"/>
          <w:lang w:val="en-US"/>
        </w:rPr>
      </w:pPr>
      <w:r w:rsidRPr="008359BD">
        <w:rPr>
          <w:sz w:val="22"/>
          <w:szCs w:val="22"/>
          <w:lang w:val="en-US"/>
        </w:rPr>
        <w:t>When a pupil leaves the school, we will record the name of the pupil’s new school and their expected start date.</w:t>
      </w:r>
    </w:p>
    <w:p w14:paraId="0CDE8A10" w14:textId="77777777" w:rsidR="00636EE8" w:rsidRPr="008359BD" w:rsidRDefault="00636EE8" w:rsidP="000B3CE2">
      <w:pPr>
        <w:pStyle w:val="NoSpacing"/>
        <w:shd w:val="clear" w:color="auto" w:fill="FFFFFF" w:themeFill="background1"/>
        <w:jc w:val="both"/>
        <w:rPr>
          <w:sz w:val="22"/>
          <w:szCs w:val="22"/>
          <w:lang w:val="en-US"/>
        </w:rPr>
      </w:pPr>
    </w:p>
    <w:p w14:paraId="50633AEA" w14:textId="546DF442" w:rsidR="00636EE8" w:rsidRPr="008359BD" w:rsidRDefault="00636EE8" w:rsidP="000B3CE2">
      <w:pPr>
        <w:pStyle w:val="NoSpacing"/>
        <w:shd w:val="clear" w:color="auto" w:fill="FFFFFF" w:themeFill="background1"/>
        <w:jc w:val="both"/>
        <w:rPr>
          <w:b/>
          <w:sz w:val="22"/>
          <w:szCs w:val="22"/>
        </w:rPr>
      </w:pPr>
      <w:r w:rsidRPr="008359BD">
        <w:rPr>
          <w:b/>
          <w:sz w:val="22"/>
          <w:szCs w:val="22"/>
        </w:rPr>
        <w:t>P</w:t>
      </w:r>
      <w:r w:rsidR="007B5BF2" w:rsidRPr="008359BD">
        <w:rPr>
          <w:b/>
          <w:sz w:val="22"/>
          <w:szCs w:val="22"/>
        </w:rPr>
        <w:t>rivate Fostering</w:t>
      </w:r>
    </w:p>
    <w:p w14:paraId="09D7F834"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D59AA86" w14:textId="77777777" w:rsidR="00636EE8" w:rsidRPr="008359BD" w:rsidRDefault="00636EE8" w:rsidP="000B3CE2">
      <w:pPr>
        <w:pStyle w:val="NoSpacing"/>
        <w:shd w:val="clear" w:color="auto" w:fill="FFFFFF" w:themeFill="background1"/>
        <w:jc w:val="both"/>
        <w:rPr>
          <w:sz w:val="22"/>
          <w:szCs w:val="22"/>
        </w:rPr>
      </w:pPr>
    </w:p>
    <w:p w14:paraId="33EFA308"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lastRenderedPageBreak/>
        <w:t xml:space="preserve">A close family relative is defined as a ‘grandparent, brother, sister, uncle or aunt’ and includes half-siblings and </w:t>
      </w:r>
      <w:proofErr w:type="gramStart"/>
      <w:r w:rsidRPr="008359BD">
        <w:rPr>
          <w:sz w:val="22"/>
          <w:szCs w:val="22"/>
        </w:rPr>
        <w:t>step-parents</w:t>
      </w:r>
      <w:proofErr w:type="gramEnd"/>
      <w:r w:rsidRPr="008359BD">
        <w:rPr>
          <w:sz w:val="22"/>
          <w:szCs w:val="22"/>
        </w:rPr>
        <w:t>; it does not include great-aunts or uncles, great grandparents or cousins.</w:t>
      </w:r>
    </w:p>
    <w:p w14:paraId="0B4E4745" w14:textId="77777777" w:rsidR="00636EE8" w:rsidRPr="008359BD" w:rsidRDefault="00636EE8" w:rsidP="000B3CE2">
      <w:pPr>
        <w:pStyle w:val="NoSpacing"/>
        <w:shd w:val="clear" w:color="auto" w:fill="FFFFFF" w:themeFill="background1"/>
        <w:jc w:val="both"/>
        <w:rPr>
          <w:sz w:val="22"/>
          <w:szCs w:val="22"/>
        </w:rPr>
      </w:pPr>
    </w:p>
    <w:p w14:paraId="5510E1FB"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Parents and private foster carers both have a legal duty to inform the relevant local authority at least six weeks before the arrangement is due to start; not to do so is a criminal offence.</w:t>
      </w:r>
    </w:p>
    <w:p w14:paraId="03BA31B4" w14:textId="77777777" w:rsidR="00636EE8" w:rsidRPr="008359BD" w:rsidRDefault="00636EE8" w:rsidP="000B3CE2">
      <w:pPr>
        <w:pStyle w:val="NoSpacing"/>
        <w:shd w:val="clear" w:color="auto" w:fill="FFFFFF" w:themeFill="background1"/>
        <w:jc w:val="both"/>
        <w:rPr>
          <w:sz w:val="22"/>
          <w:szCs w:val="22"/>
        </w:rPr>
      </w:pPr>
    </w:p>
    <w:p w14:paraId="19117FDD"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8359BD">
        <w:rPr>
          <w:sz w:val="22"/>
          <w:szCs w:val="22"/>
        </w:rPr>
        <w:t>cases</w:t>
      </w:r>
      <w:proofErr w:type="gramEnd"/>
      <w:r w:rsidRPr="008359BD">
        <w:rPr>
          <w:sz w:val="22"/>
          <w:szCs w:val="22"/>
        </w:rPr>
        <w:t xml:space="preserve"> privately fostered children are affected by abuse and neglect, or be involved in trafficking, child sexual exploitation or modern-day slavery. </w:t>
      </w:r>
    </w:p>
    <w:p w14:paraId="4F6300F9" w14:textId="77777777" w:rsidR="00636EE8" w:rsidRPr="008359BD" w:rsidRDefault="00636EE8" w:rsidP="000B3CE2">
      <w:pPr>
        <w:pStyle w:val="NoSpacing"/>
        <w:shd w:val="clear" w:color="auto" w:fill="FFFFFF" w:themeFill="background1"/>
        <w:jc w:val="both"/>
        <w:rPr>
          <w:sz w:val="22"/>
          <w:szCs w:val="22"/>
        </w:rPr>
      </w:pPr>
    </w:p>
    <w:p w14:paraId="2429396F"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5C8D1D28" w14:textId="77777777" w:rsidR="00636EE8" w:rsidRPr="008359BD" w:rsidRDefault="00636EE8" w:rsidP="000B3CE2">
      <w:pPr>
        <w:pStyle w:val="NoSpacing"/>
        <w:shd w:val="clear" w:color="auto" w:fill="FFFFFF" w:themeFill="background1"/>
        <w:jc w:val="both"/>
        <w:rPr>
          <w:sz w:val="22"/>
          <w:szCs w:val="22"/>
        </w:rPr>
      </w:pPr>
    </w:p>
    <w:p w14:paraId="2CA46C76"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3AE1B80B" w14:textId="77777777" w:rsidR="00636EE8" w:rsidRPr="008359BD" w:rsidRDefault="00636EE8" w:rsidP="000B3CE2">
      <w:pPr>
        <w:pStyle w:val="NoSpacing"/>
        <w:shd w:val="clear" w:color="auto" w:fill="FFFFFF" w:themeFill="background1"/>
        <w:jc w:val="both"/>
        <w:rPr>
          <w:sz w:val="22"/>
          <w:szCs w:val="22"/>
        </w:rPr>
      </w:pPr>
    </w:p>
    <w:p w14:paraId="005E5B49" w14:textId="77777777" w:rsidR="00636EE8" w:rsidRPr="008359BD" w:rsidRDefault="00636EE8" w:rsidP="000B3CE2">
      <w:pPr>
        <w:pStyle w:val="NoSpacing"/>
        <w:shd w:val="clear" w:color="auto" w:fill="FFFFFF" w:themeFill="background1"/>
        <w:jc w:val="both"/>
        <w:rPr>
          <w:sz w:val="22"/>
          <w:szCs w:val="22"/>
        </w:rPr>
      </w:pPr>
      <w:r w:rsidRPr="008359BD">
        <w:rPr>
          <w:sz w:val="22"/>
          <w:szCs w:val="22"/>
        </w:rPr>
        <w:t>On admission to the school, we will take steps to verify the relationship of the adults to the child who is being registered.</w:t>
      </w:r>
    </w:p>
    <w:p w14:paraId="12C652BB" w14:textId="77777777" w:rsidR="00636EE8" w:rsidRPr="008359BD" w:rsidRDefault="00636EE8" w:rsidP="000B3CE2">
      <w:pPr>
        <w:pStyle w:val="NoSpacing"/>
        <w:shd w:val="clear" w:color="auto" w:fill="FFFFFF" w:themeFill="background1"/>
        <w:jc w:val="both"/>
        <w:rPr>
          <w:sz w:val="22"/>
          <w:szCs w:val="22"/>
        </w:rPr>
      </w:pPr>
    </w:p>
    <w:p w14:paraId="1665CDEB" w14:textId="582C6A65" w:rsidR="002268BE" w:rsidRDefault="005F44D9" w:rsidP="000B3CE2">
      <w:pPr>
        <w:pStyle w:val="NoSpacing"/>
        <w:shd w:val="clear" w:color="auto" w:fill="FFFFFF" w:themeFill="background1"/>
        <w:jc w:val="both"/>
        <w:rPr>
          <w:b/>
          <w:bCs/>
          <w:color w:val="0070C0"/>
          <w:sz w:val="22"/>
          <w:szCs w:val="22"/>
        </w:rPr>
      </w:pPr>
      <w:bookmarkStart w:id="0" w:name="_Hlk50381210"/>
      <w:r w:rsidRPr="008359BD">
        <w:rPr>
          <w:b/>
          <w:bCs/>
          <w:color w:val="0070C0"/>
          <w:sz w:val="22"/>
          <w:szCs w:val="22"/>
        </w:rPr>
        <w:t>EQUALITY STATEMENT</w:t>
      </w:r>
    </w:p>
    <w:p w14:paraId="11433B61" w14:textId="77777777" w:rsidR="00D9218C" w:rsidRDefault="00D9218C" w:rsidP="000B3CE2">
      <w:pPr>
        <w:pStyle w:val="NoSpacing"/>
        <w:shd w:val="clear" w:color="auto" w:fill="FFFFFF" w:themeFill="background1"/>
        <w:jc w:val="both"/>
        <w:rPr>
          <w:b/>
          <w:bCs/>
          <w:color w:val="0070C0"/>
          <w:sz w:val="22"/>
          <w:szCs w:val="22"/>
        </w:rPr>
      </w:pPr>
    </w:p>
    <w:p w14:paraId="0B9AB456" w14:textId="77777777" w:rsidR="005F44D9" w:rsidRDefault="005F44D9" w:rsidP="000B3CE2">
      <w:pPr>
        <w:pStyle w:val="1bodycopy10pt"/>
        <w:jc w:val="both"/>
        <w:rPr>
          <w:rFonts w:ascii="Times New Roman" w:hAnsi="Times New Roman"/>
          <w:sz w:val="22"/>
          <w:szCs w:val="22"/>
          <w:lang w:val="en-GB"/>
        </w:rPr>
      </w:pPr>
      <w:r w:rsidRPr="008359BD">
        <w:rPr>
          <w:rFonts w:ascii="Times New Roman" w:hAnsi="Times New Roman"/>
          <w:sz w:val="22"/>
          <w:szCs w:val="22"/>
          <w:lang w:val="en-GB"/>
        </w:rPr>
        <w:t>Some children have an increased risk of abuse, both online and offline,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9050788" w14:textId="77777777" w:rsidR="005F44D9" w:rsidRPr="00C76135" w:rsidRDefault="005F44D9" w:rsidP="00C76135">
      <w:pPr>
        <w:pStyle w:val="1bodycopy10pt"/>
        <w:spacing w:after="0"/>
        <w:rPr>
          <w:rFonts w:ascii="Times New Roman" w:hAnsi="Times New Roman"/>
          <w:sz w:val="22"/>
          <w:szCs w:val="22"/>
          <w:lang w:val="en-GB"/>
        </w:rPr>
      </w:pPr>
      <w:r w:rsidRPr="00C76135">
        <w:rPr>
          <w:rFonts w:ascii="Times New Roman" w:hAnsi="Times New Roman"/>
          <w:sz w:val="22"/>
          <w:szCs w:val="22"/>
          <w:lang w:val="en-GB"/>
        </w:rPr>
        <w:t>We give special consideration to children who:</w:t>
      </w:r>
    </w:p>
    <w:p w14:paraId="60FEC066" w14:textId="29EE4588" w:rsidR="005F44D9" w:rsidRPr="00C76135" w:rsidRDefault="005F44D9" w:rsidP="00C76135">
      <w:pPr>
        <w:pStyle w:val="4Bulletedcopyblue"/>
        <w:numPr>
          <w:ilvl w:val="0"/>
          <w:numId w:val="56"/>
        </w:numPr>
        <w:spacing w:after="0"/>
        <w:rPr>
          <w:rFonts w:ascii="Times New Roman" w:hAnsi="Times New Roman" w:cs="Times New Roman"/>
          <w:sz w:val="22"/>
          <w:szCs w:val="22"/>
        </w:rPr>
      </w:pPr>
      <w:r w:rsidRPr="00C76135">
        <w:rPr>
          <w:rFonts w:ascii="Times New Roman" w:hAnsi="Times New Roman" w:cs="Times New Roman"/>
          <w:sz w:val="22"/>
          <w:szCs w:val="22"/>
        </w:rPr>
        <w:t xml:space="preserve">Have special educational needs and/or disabilities (SEND) or health </w:t>
      </w:r>
      <w:proofErr w:type="gramStart"/>
      <w:r w:rsidRPr="00C76135">
        <w:rPr>
          <w:rFonts w:ascii="Times New Roman" w:hAnsi="Times New Roman" w:cs="Times New Roman"/>
          <w:sz w:val="22"/>
          <w:szCs w:val="22"/>
        </w:rPr>
        <w:t>conditions</w:t>
      </w:r>
      <w:proofErr w:type="gramEnd"/>
    </w:p>
    <w:p w14:paraId="2827FAA6"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rPr>
      </w:pPr>
      <w:r w:rsidRPr="00C76135">
        <w:rPr>
          <w:rFonts w:ascii="Times New Roman" w:hAnsi="Times New Roman" w:cs="Times New Roman"/>
          <w:sz w:val="22"/>
          <w:szCs w:val="22"/>
        </w:rPr>
        <w:t xml:space="preserve">Are young </w:t>
      </w:r>
      <w:proofErr w:type="gramStart"/>
      <w:r w:rsidRPr="00C76135">
        <w:rPr>
          <w:rFonts w:ascii="Times New Roman" w:hAnsi="Times New Roman" w:cs="Times New Roman"/>
          <w:sz w:val="22"/>
          <w:szCs w:val="22"/>
        </w:rPr>
        <w:t>carers</w:t>
      </w:r>
      <w:proofErr w:type="gramEnd"/>
    </w:p>
    <w:p w14:paraId="20C773DF"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rPr>
      </w:pPr>
      <w:r w:rsidRPr="00C76135">
        <w:rPr>
          <w:rFonts w:ascii="Times New Roman" w:hAnsi="Times New Roman" w:cs="Times New Roman"/>
          <w:sz w:val="22"/>
          <w:szCs w:val="22"/>
        </w:rPr>
        <w:t xml:space="preserve">May experience discrimination due to their race, ethnicity, religion, gender identification or sexuality </w:t>
      </w:r>
    </w:p>
    <w:p w14:paraId="1EB4E304"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rPr>
      </w:pPr>
      <w:r w:rsidRPr="00C76135">
        <w:rPr>
          <w:rFonts w:ascii="Times New Roman" w:hAnsi="Times New Roman" w:cs="Times New Roman"/>
          <w:sz w:val="22"/>
          <w:szCs w:val="22"/>
        </w:rPr>
        <w:t xml:space="preserve">Have English as an additional </w:t>
      </w:r>
      <w:proofErr w:type="gramStart"/>
      <w:r w:rsidRPr="00C76135">
        <w:rPr>
          <w:rFonts w:ascii="Times New Roman" w:hAnsi="Times New Roman" w:cs="Times New Roman"/>
          <w:sz w:val="22"/>
          <w:szCs w:val="22"/>
        </w:rPr>
        <w:t>language</w:t>
      </w:r>
      <w:proofErr w:type="gramEnd"/>
    </w:p>
    <w:p w14:paraId="1C75E25A"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Are known to be living in difficult situations – for example, temporary accommodation or where there are issues such as substance abuse or domestic </w:t>
      </w:r>
      <w:proofErr w:type="gramStart"/>
      <w:r w:rsidRPr="00C76135">
        <w:rPr>
          <w:rFonts w:ascii="Times New Roman" w:hAnsi="Times New Roman" w:cs="Times New Roman"/>
          <w:sz w:val="22"/>
          <w:szCs w:val="22"/>
          <w:lang w:val="en-GB"/>
        </w:rPr>
        <w:t>violence</w:t>
      </w:r>
      <w:proofErr w:type="gramEnd"/>
      <w:r w:rsidRPr="00C76135">
        <w:rPr>
          <w:rFonts w:ascii="Times New Roman" w:hAnsi="Times New Roman" w:cs="Times New Roman"/>
          <w:sz w:val="22"/>
          <w:szCs w:val="22"/>
          <w:lang w:val="en-GB"/>
        </w:rPr>
        <w:t xml:space="preserve"> </w:t>
      </w:r>
    </w:p>
    <w:p w14:paraId="71795EA0"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Are at risk of FGM, sexual exploitation, forced marriage, or </w:t>
      </w:r>
      <w:proofErr w:type="gramStart"/>
      <w:r w:rsidRPr="00C76135">
        <w:rPr>
          <w:rFonts w:ascii="Times New Roman" w:hAnsi="Times New Roman" w:cs="Times New Roman"/>
          <w:sz w:val="22"/>
          <w:szCs w:val="22"/>
          <w:lang w:val="en-GB"/>
        </w:rPr>
        <w:t>radicalisation</w:t>
      </w:r>
      <w:proofErr w:type="gramEnd"/>
    </w:p>
    <w:p w14:paraId="58300859"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Are asylum </w:t>
      </w:r>
      <w:proofErr w:type="gramStart"/>
      <w:r w:rsidRPr="00C76135">
        <w:rPr>
          <w:rFonts w:ascii="Times New Roman" w:hAnsi="Times New Roman" w:cs="Times New Roman"/>
          <w:sz w:val="22"/>
          <w:szCs w:val="22"/>
          <w:lang w:val="en-GB"/>
        </w:rPr>
        <w:t>seekers</w:t>
      </w:r>
      <w:proofErr w:type="gramEnd"/>
    </w:p>
    <w:p w14:paraId="45BD31A6"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Are at risk due to either their own or a family member’s mental health </w:t>
      </w:r>
      <w:proofErr w:type="gramStart"/>
      <w:r w:rsidRPr="00C76135">
        <w:rPr>
          <w:rFonts w:ascii="Times New Roman" w:hAnsi="Times New Roman" w:cs="Times New Roman"/>
          <w:sz w:val="22"/>
          <w:szCs w:val="22"/>
          <w:lang w:val="en-GB"/>
        </w:rPr>
        <w:t>needs</w:t>
      </w:r>
      <w:proofErr w:type="gramEnd"/>
      <w:r w:rsidRPr="00C76135">
        <w:rPr>
          <w:rFonts w:ascii="Times New Roman" w:hAnsi="Times New Roman" w:cs="Times New Roman"/>
          <w:sz w:val="22"/>
          <w:szCs w:val="22"/>
          <w:lang w:val="en-GB"/>
        </w:rPr>
        <w:t xml:space="preserve"> </w:t>
      </w:r>
    </w:p>
    <w:p w14:paraId="062675B0"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Are looked after or previously looked after (see section 12)</w:t>
      </w:r>
    </w:p>
    <w:p w14:paraId="0C7DA640"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Are missing or absent from education for prolonged periods and/or repeat </w:t>
      </w:r>
      <w:proofErr w:type="gramStart"/>
      <w:r w:rsidRPr="00C76135">
        <w:rPr>
          <w:rFonts w:ascii="Times New Roman" w:hAnsi="Times New Roman" w:cs="Times New Roman"/>
          <w:sz w:val="22"/>
          <w:szCs w:val="22"/>
          <w:lang w:val="en-GB"/>
        </w:rPr>
        <w:t>occasions</w:t>
      </w:r>
      <w:proofErr w:type="gramEnd"/>
    </w:p>
    <w:p w14:paraId="4B5F9966" w14:textId="77777777" w:rsidR="005F44D9" w:rsidRPr="00C76135" w:rsidRDefault="005F44D9" w:rsidP="00C76135">
      <w:pPr>
        <w:pStyle w:val="4Bulletedcopyblue"/>
        <w:numPr>
          <w:ilvl w:val="0"/>
          <w:numId w:val="56"/>
        </w:numPr>
        <w:spacing w:after="0"/>
        <w:rPr>
          <w:rFonts w:ascii="Times New Roman" w:hAnsi="Times New Roman" w:cs="Times New Roman"/>
          <w:sz w:val="22"/>
          <w:szCs w:val="22"/>
          <w:lang w:val="en-GB"/>
        </w:rPr>
      </w:pPr>
      <w:r w:rsidRPr="00C76135">
        <w:rPr>
          <w:rFonts w:ascii="Times New Roman" w:hAnsi="Times New Roman" w:cs="Times New Roman"/>
          <w:sz w:val="22"/>
          <w:szCs w:val="22"/>
          <w:lang w:val="en-GB"/>
        </w:rPr>
        <w:t xml:space="preserve">Whose parent/carer has expressed an intention to remove them from school to be home </w:t>
      </w:r>
      <w:proofErr w:type="gramStart"/>
      <w:r w:rsidRPr="00C76135">
        <w:rPr>
          <w:rFonts w:ascii="Times New Roman" w:hAnsi="Times New Roman" w:cs="Times New Roman"/>
          <w:sz w:val="22"/>
          <w:szCs w:val="22"/>
          <w:lang w:val="en-GB"/>
        </w:rPr>
        <w:t>educated</w:t>
      </w:r>
      <w:proofErr w:type="gramEnd"/>
    </w:p>
    <w:p w14:paraId="3711565D" w14:textId="77777777" w:rsidR="005F44D9" w:rsidRPr="008359BD" w:rsidRDefault="005F44D9" w:rsidP="000B3CE2">
      <w:pPr>
        <w:pStyle w:val="NoSpacing"/>
        <w:shd w:val="clear" w:color="auto" w:fill="FFFFFF" w:themeFill="background1"/>
        <w:jc w:val="both"/>
        <w:rPr>
          <w:color w:val="0070C0"/>
          <w:sz w:val="22"/>
          <w:szCs w:val="22"/>
        </w:rPr>
      </w:pPr>
    </w:p>
    <w:p w14:paraId="7AD5E61A" w14:textId="4C6DB635" w:rsidR="005F44D9" w:rsidRDefault="00CF65FC" w:rsidP="000B3CE2">
      <w:pPr>
        <w:pStyle w:val="NoSpacing"/>
        <w:shd w:val="clear" w:color="auto" w:fill="FFFFFF" w:themeFill="background1"/>
        <w:jc w:val="both"/>
        <w:rPr>
          <w:b/>
          <w:color w:val="0070C0"/>
          <w:sz w:val="22"/>
          <w:szCs w:val="22"/>
        </w:rPr>
      </w:pPr>
      <w:r w:rsidRPr="008359BD">
        <w:rPr>
          <w:b/>
          <w:color w:val="0070C0"/>
          <w:sz w:val="22"/>
          <w:szCs w:val="22"/>
        </w:rPr>
        <w:t>ROLES AND REPOSIBILITIES</w:t>
      </w:r>
    </w:p>
    <w:p w14:paraId="34FF9523" w14:textId="77777777" w:rsidR="00D9218C" w:rsidRDefault="00D9218C" w:rsidP="000B3CE2">
      <w:pPr>
        <w:pStyle w:val="NoSpacing"/>
        <w:shd w:val="clear" w:color="auto" w:fill="FFFFFF" w:themeFill="background1"/>
        <w:jc w:val="both"/>
        <w:rPr>
          <w:b/>
          <w:color w:val="0070C0"/>
          <w:sz w:val="22"/>
          <w:szCs w:val="22"/>
        </w:rPr>
      </w:pPr>
    </w:p>
    <w:p w14:paraId="704CC6A3" w14:textId="77777777" w:rsidR="00CF65FC" w:rsidRPr="008359BD" w:rsidRDefault="00CF65FC" w:rsidP="000B3CE2">
      <w:pPr>
        <w:pStyle w:val="1bodycopy10pt"/>
        <w:jc w:val="both"/>
        <w:rPr>
          <w:rFonts w:ascii="Times New Roman" w:hAnsi="Times New Roman"/>
          <w:sz w:val="22"/>
          <w:szCs w:val="22"/>
          <w:lang w:val="en-GB"/>
        </w:rPr>
      </w:pPr>
      <w:r w:rsidRPr="008359BD">
        <w:rPr>
          <w:rFonts w:ascii="Times New Roman" w:hAnsi="Times New Roman"/>
          <w:sz w:val="22"/>
          <w:szCs w:val="22"/>
          <w:lang w:val="en-GB"/>
        </w:rPr>
        <w:t xml:space="preserve">Safeguarding and child protection is </w:t>
      </w:r>
      <w:r w:rsidRPr="008359BD">
        <w:rPr>
          <w:rFonts w:ascii="Times New Roman" w:hAnsi="Times New Roman"/>
          <w:b/>
          <w:bCs/>
          <w:sz w:val="22"/>
          <w:szCs w:val="22"/>
          <w:lang w:val="en-GB"/>
        </w:rPr>
        <w:t xml:space="preserve">everyone’s </w:t>
      </w:r>
      <w:r w:rsidRPr="008359BD">
        <w:rPr>
          <w:rFonts w:ascii="Times New Roman" w:hAnsi="Times New Roman"/>
          <w:sz w:val="22"/>
          <w:szCs w:val="22"/>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C6D465D" w14:textId="77777777" w:rsidR="00CF65FC" w:rsidRDefault="00CF65FC" w:rsidP="000B3CE2">
      <w:pPr>
        <w:pStyle w:val="1bodycopy10pt"/>
        <w:jc w:val="both"/>
        <w:rPr>
          <w:rFonts w:ascii="Times New Roman" w:hAnsi="Times New Roman"/>
          <w:sz w:val="22"/>
          <w:szCs w:val="22"/>
          <w:lang w:val="en-GB"/>
        </w:rPr>
      </w:pPr>
      <w:r w:rsidRPr="008359BD">
        <w:rPr>
          <w:rFonts w:ascii="Times New Roman" w:hAnsi="Times New Roman"/>
          <w:sz w:val="22"/>
          <w:szCs w:val="22"/>
          <w:lang w:val="en-GB"/>
        </w:rPr>
        <w:t xml:space="preserve">The school plays a crucial role in preventative education. This is in the context of a whole-school approach to preparing pupils for life in modern Britain, and a culture of zero tolerance of sexism, misogyny/misandry, homophobia, biphobia, </w:t>
      </w:r>
      <w:proofErr w:type="gramStart"/>
      <w:r w:rsidRPr="008359BD">
        <w:rPr>
          <w:rFonts w:ascii="Times New Roman" w:hAnsi="Times New Roman"/>
          <w:sz w:val="22"/>
          <w:szCs w:val="22"/>
          <w:lang w:val="en-GB"/>
        </w:rPr>
        <w:t>transphobia</w:t>
      </w:r>
      <w:proofErr w:type="gramEnd"/>
      <w:r w:rsidRPr="008359BD">
        <w:rPr>
          <w:rFonts w:ascii="Times New Roman" w:hAnsi="Times New Roman"/>
          <w:sz w:val="22"/>
          <w:szCs w:val="22"/>
          <w:lang w:val="en-GB"/>
        </w:rPr>
        <w:t xml:space="preserve"> and sexual violence/harassment. This will be underpinned by our: </w:t>
      </w:r>
    </w:p>
    <w:p w14:paraId="469B902D" w14:textId="77777777" w:rsidR="00C76135" w:rsidRPr="008359BD" w:rsidRDefault="00C76135" w:rsidP="000B3CE2">
      <w:pPr>
        <w:pStyle w:val="1bodycopy10pt"/>
        <w:jc w:val="both"/>
        <w:rPr>
          <w:rFonts w:ascii="Times New Roman" w:hAnsi="Times New Roman"/>
          <w:sz w:val="22"/>
          <w:szCs w:val="22"/>
          <w:lang w:val="en-GB"/>
        </w:rPr>
      </w:pPr>
    </w:p>
    <w:p w14:paraId="17312E09" w14:textId="5C83EDD7" w:rsidR="00CF65FC" w:rsidRPr="008359BD" w:rsidRDefault="00C76135" w:rsidP="00D9218C">
      <w:pPr>
        <w:pStyle w:val="4Bulletedcopyblue"/>
        <w:numPr>
          <w:ilvl w:val="0"/>
          <w:numId w:val="97"/>
        </w:numPr>
        <w:rPr>
          <w:rFonts w:ascii="Times New Roman" w:hAnsi="Times New Roman" w:cs="Times New Roman"/>
          <w:sz w:val="22"/>
          <w:szCs w:val="22"/>
          <w:lang w:val="en-GB"/>
        </w:rPr>
      </w:pPr>
      <w:r>
        <w:rPr>
          <w:rFonts w:ascii="Times New Roman" w:hAnsi="Times New Roman" w:cs="Times New Roman"/>
          <w:sz w:val="22"/>
          <w:szCs w:val="22"/>
          <w:lang w:val="en-GB"/>
        </w:rPr>
        <w:t xml:space="preserve">Attitude and </w:t>
      </w:r>
      <w:r w:rsidR="00CF65FC" w:rsidRPr="008359BD">
        <w:rPr>
          <w:rFonts w:ascii="Times New Roman" w:hAnsi="Times New Roman" w:cs="Times New Roman"/>
          <w:sz w:val="22"/>
          <w:szCs w:val="22"/>
          <w:lang w:val="en-GB"/>
        </w:rPr>
        <w:t xml:space="preserve">Behaviour policy </w:t>
      </w:r>
    </w:p>
    <w:p w14:paraId="54BFD75A" w14:textId="77777777" w:rsidR="00CF65FC" w:rsidRPr="008359BD" w:rsidRDefault="00CF65FC" w:rsidP="00D9218C">
      <w:pPr>
        <w:pStyle w:val="4Bulletedcopyblue"/>
        <w:numPr>
          <w:ilvl w:val="0"/>
          <w:numId w:val="97"/>
        </w:numPr>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Pastoral support system </w:t>
      </w:r>
    </w:p>
    <w:p w14:paraId="5EB5677E" w14:textId="34EE0319" w:rsidR="00CF65FC" w:rsidRPr="008359BD" w:rsidRDefault="00CF65FC" w:rsidP="00D9218C">
      <w:pPr>
        <w:pStyle w:val="4Bulletedcopyblue"/>
        <w:numPr>
          <w:ilvl w:val="0"/>
          <w:numId w:val="97"/>
        </w:numPr>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Planned programme of </w:t>
      </w:r>
      <w:r w:rsidR="00C76135">
        <w:rPr>
          <w:rFonts w:ascii="Times New Roman" w:hAnsi="Times New Roman" w:cs="Times New Roman"/>
          <w:sz w:val="22"/>
          <w:szCs w:val="22"/>
          <w:lang w:val="en-GB"/>
        </w:rPr>
        <w:t>R</w:t>
      </w:r>
      <w:r w:rsidRPr="008359BD">
        <w:rPr>
          <w:rFonts w:ascii="Times New Roman" w:hAnsi="Times New Roman" w:cs="Times New Roman"/>
          <w:sz w:val="22"/>
          <w:szCs w:val="22"/>
          <w:lang w:val="en-GB"/>
        </w:rPr>
        <w:t xml:space="preserve">elationships, </w:t>
      </w:r>
      <w:r w:rsidR="00C76135">
        <w:rPr>
          <w:rFonts w:ascii="Times New Roman" w:hAnsi="Times New Roman" w:cs="Times New Roman"/>
          <w:sz w:val="22"/>
          <w:szCs w:val="22"/>
          <w:lang w:val="en-GB"/>
        </w:rPr>
        <w:t>S</w:t>
      </w:r>
      <w:r w:rsidRPr="008359BD">
        <w:rPr>
          <w:rFonts w:ascii="Times New Roman" w:hAnsi="Times New Roman" w:cs="Times New Roman"/>
          <w:sz w:val="22"/>
          <w:szCs w:val="22"/>
          <w:lang w:val="en-GB"/>
        </w:rPr>
        <w:t xml:space="preserve">ex and </w:t>
      </w:r>
      <w:r w:rsidR="00C76135">
        <w:rPr>
          <w:rFonts w:ascii="Times New Roman" w:hAnsi="Times New Roman" w:cs="Times New Roman"/>
          <w:sz w:val="22"/>
          <w:szCs w:val="22"/>
          <w:lang w:val="en-GB"/>
        </w:rPr>
        <w:t>H</w:t>
      </w:r>
      <w:r w:rsidRPr="008359BD">
        <w:rPr>
          <w:rFonts w:ascii="Times New Roman" w:hAnsi="Times New Roman" w:cs="Times New Roman"/>
          <w:sz w:val="22"/>
          <w:szCs w:val="22"/>
          <w:lang w:val="en-GB"/>
        </w:rPr>
        <w:t xml:space="preserve">ealth education (RSHE), which is inclusive and delivered regularly, tackling issues such as: </w:t>
      </w:r>
    </w:p>
    <w:p w14:paraId="705037C5"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Healthy and respectful relationships </w:t>
      </w:r>
    </w:p>
    <w:p w14:paraId="50786917"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Boundaries and consent </w:t>
      </w:r>
    </w:p>
    <w:p w14:paraId="3664802E"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Stereotyping, </w:t>
      </w:r>
      <w:proofErr w:type="gramStart"/>
      <w:r w:rsidRPr="008359BD">
        <w:rPr>
          <w:rFonts w:ascii="Times New Roman" w:hAnsi="Times New Roman" w:cs="Times New Roman"/>
          <w:sz w:val="22"/>
          <w:szCs w:val="22"/>
          <w:lang w:val="en-GB"/>
        </w:rPr>
        <w:t>prejudice</w:t>
      </w:r>
      <w:proofErr w:type="gramEnd"/>
      <w:r w:rsidRPr="008359BD">
        <w:rPr>
          <w:rFonts w:ascii="Times New Roman" w:hAnsi="Times New Roman" w:cs="Times New Roman"/>
          <w:sz w:val="22"/>
          <w:szCs w:val="22"/>
          <w:lang w:val="en-GB"/>
        </w:rPr>
        <w:t xml:space="preserve"> and equality </w:t>
      </w:r>
    </w:p>
    <w:p w14:paraId="489642F8"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Body confidence and self-esteem </w:t>
      </w:r>
    </w:p>
    <w:p w14:paraId="47941144"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How to recognise an abusive relationship (including coercive and controlling behaviour) </w:t>
      </w:r>
    </w:p>
    <w:p w14:paraId="5AA497C4"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concepts of, and laws relating to, sexual consent, sexual exploitation, abuse, grooming, coercion, harassment, rape, domestic abuse, so-called honour-based violence such as forced marriage and FGM and how to access </w:t>
      </w:r>
      <w:proofErr w:type="gramStart"/>
      <w:r w:rsidRPr="008359BD">
        <w:rPr>
          <w:rFonts w:ascii="Times New Roman" w:hAnsi="Times New Roman" w:cs="Times New Roman"/>
          <w:sz w:val="22"/>
          <w:szCs w:val="22"/>
          <w:lang w:val="en-GB"/>
        </w:rPr>
        <w:t>support</w:t>
      </w:r>
      <w:proofErr w:type="gramEnd"/>
      <w:r w:rsidRPr="008359BD">
        <w:rPr>
          <w:rFonts w:ascii="Times New Roman" w:hAnsi="Times New Roman" w:cs="Times New Roman"/>
          <w:sz w:val="22"/>
          <w:szCs w:val="22"/>
          <w:lang w:val="en-GB"/>
        </w:rPr>
        <w:t xml:space="preserve"> </w:t>
      </w:r>
    </w:p>
    <w:p w14:paraId="775F26FF" w14:textId="77777777" w:rsidR="00CF65FC" w:rsidRPr="008359BD" w:rsidRDefault="00CF65FC" w:rsidP="00D9218C">
      <w:pPr>
        <w:pStyle w:val="4Bulletedcopyblue"/>
        <w:numPr>
          <w:ilvl w:val="1"/>
          <w:numId w:val="9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What constitutes sexual harassment and sexual violence and why they’re always </w:t>
      </w:r>
      <w:proofErr w:type="gramStart"/>
      <w:r w:rsidRPr="008359BD">
        <w:rPr>
          <w:rFonts w:ascii="Times New Roman" w:hAnsi="Times New Roman" w:cs="Times New Roman"/>
          <w:sz w:val="22"/>
          <w:szCs w:val="22"/>
          <w:lang w:val="en-GB"/>
        </w:rPr>
        <w:t>unacceptable</w:t>
      </w:r>
      <w:proofErr w:type="gramEnd"/>
      <w:r w:rsidRPr="008359BD">
        <w:rPr>
          <w:rFonts w:ascii="Times New Roman" w:hAnsi="Times New Roman" w:cs="Times New Roman"/>
          <w:sz w:val="22"/>
          <w:szCs w:val="22"/>
          <w:lang w:val="en-GB"/>
        </w:rPr>
        <w:t xml:space="preserve"> </w:t>
      </w:r>
    </w:p>
    <w:p w14:paraId="3FDC51B4" w14:textId="77777777" w:rsidR="0051028B" w:rsidRDefault="0051028B" w:rsidP="000B3CE2">
      <w:pPr>
        <w:rPr>
          <w:b/>
          <w:bCs/>
          <w:sz w:val="22"/>
          <w:szCs w:val="22"/>
        </w:rPr>
      </w:pPr>
    </w:p>
    <w:p w14:paraId="56EF7558" w14:textId="461572A7" w:rsidR="007B5BF2" w:rsidRPr="008359BD" w:rsidRDefault="007B5BF2" w:rsidP="000B3CE2">
      <w:pPr>
        <w:rPr>
          <w:b/>
          <w:bCs/>
          <w:sz w:val="22"/>
          <w:szCs w:val="22"/>
        </w:rPr>
      </w:pPr>
      <w:r w:rsidRPr="008359BD">
        <w:rPr>
          <w:b/>
          <w:bCs/>
          <w:sz w:val="22"/>
          <w:szCs w:val="22"/>
        </w:rPr>
        <w:t>Staff</w:t>
      </w:r>
    </w:p>
    <w:p w14:paraId="2F20ED90" w14:textId="74D85A79" w:rsidR="00CF65FC" w:rsidRPr="008359BD" w:rsidRDefault="00CF65FC" w:rsidP="000B3CE2">
      <w:pPr>
        <w:rPr>
          <w:sz w:val="22"/>
          <w:szCs w:val="22"/>
        </w:rPr>
      </w:pPr>
      <w:r w:rsidRPr="008359BD">
        <w:rPr>
          <w:sz w:val="22"/>
          <w:szCs w:val="22"/>
        </w:rPr>
        <w:t xml:space="preserve">All staff </w:t>
      </w:r>
      <w:r w:rsidR="006B348A">
        <w:rPr>
          <w:sz w:val="22"/>
          <w:szCs w:val="22"/>
        </w:rPr>
        <w:t xml:space="preserve">who work directly with children </w:t>
      </w:r>
      <w:r w:rsidRPr="008359BD">
        <w:rPr>
          <w:sz w:val="22"/>
          <w:szCs w:val="22"/>
        </w:rPr>
        <w:t>will:</w:t>
      </w:r>
    </w:p>
    <w:p w14:paraId="1D467492" w14:textId="77777777" w:rsidR="00CF65FC" w:rsidRPr="008359BD" w:rsidRDefault="00CF65FC" w:rsidP="006B348A">
      <w:pPr>
        <w:pStyle w:val="4Bulletedcopyblue"/>
        <w:numPr>
          <w:ilvl w:val="0"/>
          <w:numId w:val="5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Read and understand part 1 and annex B of the Department for Education’s statutory safeguarding guidance, </w:t>
      </w:r>
      <w:hyperlink r:id="rId32" w:history="1">
        <w:r w:rsidRPr="0041661F">
          <w:rPr>
            <w:rStyle w:val="Hyperlink"/>
            <w:rFonts w:ascii="Times New Roman" w:hAnsi="Times New Roman" w:cs="Times New Roman"/>
            <w:color w:val="auto"/>
            <w:sz w:val="22"/>
            <w:szCs w:val="22"/>
            <w:lang w:val="en-GB"/>
          </w:rPr>
          <w:t>Keeping Children Safe in Education</w:t>
        </w:r>
      </w:hyperlink>
      <w:r w:rsidRPr="0041661F">
        <w:rPr>
          <w:rFonts w:ascii="Times New Roman" w:hAnsi="Times New Roman" w:cs="Times New Roman"/>
          <w:sz w:val="22"/>
          <w:szCs w:val="22"/>
          <w:lang w:val="en-GB"/>
        </w:rPr>
        <w:t xml:space="preserve">, </w:t>
      </w:r>
      <w:r w:rsidRPr="008359BD">
        <w:rPr>
          <w:rFonts w:ascii="Times New Roman" w:hAnsi="Times New Roman" w:cs="Times New Roman"/>
          <w:sz w:val="22"/>
          <w:szCs w:val="22"/>
          <w:lang w:val="en-GB"/>
        </w:rPr>
        <w:t>and review this guidance at least annually</w:t>
      </w:r>
    </w:p>
    <w:p w14:paraId="32F2D4EA" w14:textId="77777777" w:rsidR="00CF65FC" w:rsidRPr="008359BD" w:rsidRDefault="00CF65FC" w:rsidP="006B348A">
      <w:pPr>
        <w:pStyle w:val="4Bulletedcopyblue"/>
        <w:numPr>
          <w:ilvl w:val="0"/>
          <w:numId w:val="5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Sign a declaration at the beginning of each academic year to say that they have reviewed the </w:t>
      </w:r>
      <w:proofErr w:type="gramStart"/>
      <w:r w:rsidRPr="008359BD">
        <w:rPr>
          <w:rFonts w:ascii="Times New Roman" w:hAnsi="Times New Roman" w:cs="Times New Roman"/>
          <w:sz w:val="22"/>
          <w:szCs w:val="22"/>
          <w:lang w:val="en-GB"/>
        </w:rPr>
        <w:t>guidance</w:t>
      </w:r>
      <w:proofErr w:type="gramEnd"/>
    </w:p>
    <w:p w14:paraId="28DEE09D" w14:textId="77777777" w:rsidR="00CF65FC" w:rsidRPr="008359BD" w:rsidRDefault="00CF65FC" w:rsidP="006B348A">
      <w:pPr>
        <w:pStyle w:val="4Bulletedcopyblue"/>
        <w:numPr>
          <w:ilvl w:val="0"/>
          <w:numId w:val="5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Reinforce the importance of online safety when communicating with parents and carers. This includes making parents and carers aware of what we ask children to do online (e.g. sites they need to visit or who they’ll be interacting with online)</w:t>
      </w:r>
    </w:p>
    <w:p w14:paraId="0D8B12BA" w14:textId="04C47AE3" w:rsidR="00326321" w:rsidRDefault="00CF65FC" w:rsidP="006B348A">
      <w:pPr>
        <w:pStyle w:val="4Bulletedcopyblue"/>
        <w:numPr>
          <w:ilvl w:val="0"/>
          <w:numId w:val="5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Provide a safe space for pupils who are LGBT to speak out and share their </w:t>
      </w:r>
      <w:proofErr w:type="gramStart"/>
      <w:r w:rsidRPr="008359BD">
        <w:rPr>
          <w:rFonts w:ascii="Times New Roman" w:hAnsi="Times New Roman" w:cs="Times New Roman"/>
          <w:sz w:val="22"/>
          <w:szCs w:val="22"/>
          <w:lang w:val="en-GB"/>
        </w:rPr>
        <w:t>concerns</w:t>
      </w:r>
      <w:proofErr w:type="gramEnd"/>
    </w:p>
    <w:p w14:paraId="0AFEA82D" w14:textId="77777777" w:rsidR="006B348A" w:rsidRPr="008359BD" w:rsidRDefault="006B348A" w:rsidP="006B348A">
      <w:pPr>
        <w:pStyle w:val="4Bulletedcopyblue"/>
        <w:numPr>
          <w:ilvl w:val="0"/>
          <w:numId w:val="0"/>
        </w:numPr>
        <w:spacing w:after="0"/>
        <w:ind w:left="720"/>
        <w:rPr>
          <w:rFonts w:ascii="Times New Roman" w:hAnsi="Times New Roman" w:cs="Times New Roman"/>
          <w:sz w:val="22"/>
          <w:szCs w:val="22"/>
          <w:lang w:val="en-GB"/>
        </w:rPr>
      </w:pPr>
    </w:p>
    <w:p w14:paraId="1BD8B307" w14:textId="77777777" w:rsidR="00CF65FC" w:rsidRPr="008359BD" w:rsidRDefault="00CF65FC" w:rsidP="000B3CE2">
      <w:pPr>
        <w:rPr>
          <w:sz w:val="22"/>
          <w:szCs w:val="22"/>
        </w:rPr>
      </w:pPr>
      <w:r w:rsidRPr="008359BD">
        <w:rPr>
          <w:sz w:val="22"/>
          <w:szCs w:val="22"/>
        </w:rPr>
        <w:t xml:space="preserve">All staff will be aware of: </w:t>
      </w:r>
    </w:p>
    <w:p w14:paraId="6358E750" w14:textId="48B7D97F" w:rsidR="00CF65FC" w:rsidRPr="008359BD" w:rsidRDefault="00CF65FC" w:rsidP="006B348A">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Our systems which support safeguarding, including this </w:t>
      </w:r>
      <w:r w:rsidR="00CA5049" w:rsidRPr="008359BD">
        <w:rPr>
          <w:rFonts w:ascii="Times New Roman" w:hAnsi="Times New Roman" w:cs="Times New Roman"/>
          <w:sz w:val="22"/>
          <w:szCs w:val="22"/>
          <w:lang w:val="en-GB"/>
        </w:rPr>
        <w:t>C</w:t>
      </w:r>
      <w:r w:rsidRPr="008359BD">
        <w:rPr>
          <w:rFonts w:ascii="Times New Roman" w:hAnsi="Times New Roman" w:cs="Times New Roman"/>
          <w:sz w:val="22"/>
          <w:szCs w:val="22"/>
          <w:lang w:val="en-GB"/>
        </w:rPr>
        <w:t xml:space="preserve">hild </w:t>
      </w:r>
      <w:r w:rsidR="00CA5049" w:rsidRPr="008359BD">
        <w:rPr>
          <w:rFonts w:ascii="Times New Roman" w:hAnsi="Times New Roman" w:cs="Times New Roman"/>
          <w:sz w:val="22"/>
          <w:szCs w:val="22"/>
          <w:lang w:val="en-GB"/>
        </w:rPr>
        <w:t>P</w:t>
      </w:r>
      <w:r w:rsidRPr="008359BD">
        <w:rPr>
          <w:rFonts w:ascii="Times New Roman" w:hAnsi="Times New Roman" w:cs="Times New Roman"/>
          <w:sz w:val="22"/>
          <w:szCs w:val="22"/>
          <w:lang w:val="en-GB"/>
        </w:rPr>
        <w:t xml:space="preserve">rotection and </w:t>
      </w:r>
      <w:r w:rsidR="00CA5049" w:rsidRPr="008359BD">
        <w:rPr>
          <w:rFonts w:ascii="Times New Roman" w:hAnsi="Times New Roman" w:cs="Times New Roman"/>
          <w:sz w:val="22"/>
          <w:szCs w:val="22"/>
          <w:lang w:val="en-GB"/>
        </w:rPr>
        <w:t>S</w:t>
      </w:r>
      <w:r w:rsidRPr="008359BD">
        <w:rPr>
          <w:rFonts w:ascii="Times New Roman" w:hAnsi="Times New Roman" w:cs="Times New Roman"/>
          <w:sz w:val="22"/>
          <w:szCs w:val="22"/>
          <w:lang w:val="en-GB"/>
        </w:rPr>
        <w:t xml:space="preserve">afeguarding policy, the Staff Safer </w:t>
      </w:r>
      <w:r w:rsidRPr="008359BD">
        <w:rPr>
          <w:rStyle w:val="1bodycopy10ptChar"/>
          <w:rFonts w:ascii="Times New Roman" w:hAnsi="Times New Roman" w:cs="Times New Roman"/>
          <w:sz w:val="22"/>
          <w:szCs w:val="22"/>
          <w:lang w:val="en-GB"/>
        </w:rPr>
        <w:t>Code of Conduct</w:t>
      </w:r>
      <w:r w:rsidR="00CA5049" w:rsidRPr="008359BD">
        <w:rPr>
          <w:rStyle w:val="1bodycopy10ptChar"/>
          <w:rFonts w:ascii="Times New Roman" w:hAnsi="Times New Roman" w:cs="Times New Roman"/>
          <w:sz w:val="22"/>
          <w:szCs w:val="22"/>
          <w:lang w:val="en-GB"/>
        </w:rPr>
        <w:t xml:space="preserve">, </w:t>
      </w:r>
      <w:r w:rsidRPr="008359BD">
        <w:rPr>
          <w:rFonts w:ascii="Times New Roman" w:hAnsi="Times New Roman" w:cs="Times New Roman"/>
          <w:sz w:val="22"/>
          <w:szCs w:val="22"/>
          <w:lang w:val="en-GB"/>
        </w:rPr>
        <w:t>the role and identity</w:t>
      </w:r>
      <w:r w:rsidRPr="008359BD">
        <w:rPr>
          <w:rFonts w:ascii="Times New Roman" w:hAnsi="Times New Roman" w:cs="Times New Roman"/>
          <w:i/>
          <w:iCs/>
          <w:sz w:val="22"/>
          <w:szCs w:val="22"/>
          <w:lang w:val="en-GB"/>
        </w:rPr>
        <w:t xml:space="preserve"> </w:t>
      </w:r>
      <w:r w:rsidRPr="008359BD">
        <w:rPr>
          <w:rFonts w:ascii="Times New Roman" w:hAnsi="Times New Roman" w:cs="Times New Roman"/>
          <w:sz w:val="22"/>
          <w:szCs w:val="22"/>
          <w:lang w:val="en-GB"/>
        </w:rPr>
        <w:t xml:space="preserve">of the designated safeguarding lead (DSL) and </w:t>
      </w:r>
      <w:r w:rsidRPr="008359BD">
        <w:rPr>
          <w:rStyle w:val="1bodycopy10ptChar"/>
          <w:rFonts w:ascii="Times New Roman" w:hAnsi="Times New Roman" w:cs="Times New Roman"/>
          <w:sz w:val="22"/>
          <w:szCs w:val="22"/>
          <w:lang w:val="en-GB"/>
        </w:rPr>
        <w:t>deputies,</w:t>
      </w:r>
      <w:r w:rsidRPr="008359BD">
        <w:rPr>
          <w:rFonts w:ascii="Times New Roman" w:hAnsi="Times New Roman" w:cs="Times New Roman"/>
          <w:sz w:val="22"/>
          <w:szCs w:val="22"/>
          <w:lang w:val="en-GB"/>
        </w:rPr>
        <w:t xml:space="preserve"> the Attitude and Behaviour policy, </w:t>
      </w:r>
      <w:r w:rsidR="00CA5049" w:rsidRPr="008359BD">
        <w:rPr>
          <w:rFonts w:ascii="Times New Roman" w:hAnsi="Times New Roman" w:cs="Times New Roman"/>
          <w:sz w:val="22"/>
          <w:szCs w:val="22"/>
          <w:lang w:val="en-GB"/>
        </w:rPr>
        <w:t>O</w:t>
      </w:r>
      <w:r w:rsidRPr="008359BD">
        <w:rPr>
          <w:rFonts w:ascii="Times New Roman" w:hAnsi="Times New Roman" w:cs="Times New Roman"/>
          <w:sz w:val="22"/>
          <w:szCs w:val="22"/>
          <w:lang w:val="en-GB"/>
        </w:rPr>
        <w:t>nline safety policy</w:t>
      </w:r>
      <w:r w:rsidR="00CA5049" w:rsidRPr="008359BD">
        <w:rPr>
          <w:rFonts w:ascii="Times New Roman" w:hAnsi="Times New Roman" w:cs="Times New Roman"/>
          <w:sz w:val="22"/>
          <w:szCs w:val="22"/>
          <w:lang w:val="en-GB"/>
        </w:rPr>
        <w:t xml:space="preserve"> and Online and Acceptable User policy which includes the expectations, </w:t>
      </w:r>
      <w:r w:rsidRPr="008359BD">
        <w:rPr>
          <w:rFonts w:ascii="Times New Roman" w:hAnsi="Times New Roman" w:cs="Times New Roman"/>
          <w:sz w:val="22"/>
          <w:szCs w:val="22"/>
          <w:lang w:val="en-GB"/>
        </w:rPr>
        <w:t xml:space="preserve">applicable roles and responsibilities in relation to filtering and monitoring, and the safeguarding response to children who go missing from </w:t>
      </w:r>
      <w:proofErr w:type="gramStart"/>
      <w:r w:rsidRPr="008359BD">
        <w:rPr>
          <w:rFonts w:ascii="Times New Roman" w:hAnsi="Times New Roman" w:cs="Times New Roman"/>
          <w:sz w:val="22"/>
          <w:szCs w:val="22"/>
          <w:lang w:val="en-GB"/>
        </w:rPr>
        <w:t>education</w:t>
      </w:r>
      <w:proofErr w:type="gramEnd"/>
      <w:r w:rsidRPr="008359BD">
        <w:rPr>
          <w:rFonts w:ascii="Times New Roman" w:hAnsi="Times New Roman" w:cs="Times New Roman"/>
          <w:sz w:val="22"/>
          <w:szCs w:val="22"/>
          <w:lang w:val="en-GB"/>
        </w:rPr>
        <w:t xml:space="preserve"> </w:t>
      </w:r>
    </w:p>
    <w:p w14:paraId="64AEC4BF" w14:textId="77777777" w:rsidR="00CF65FC" w:rsidRPr="008359BD" w:rsidRDefault="00CF65FC" w:rsidP="006B348A">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w:t>
      </w:r>
      <w:proofErr w:type="gramStart"/>
      <w:r w:rsidRPr="008359BD">
        <w:rPr>
          <w:rFonts w:ascii="Times New Roman" w:hAnsi="Times New Roman" w:cs="Times New Roman"/>
          <w:sz w:val="22"/>
          <w:szCs w:val="22"/>
          <w:lang w:val="en-GB"/>
        </w:rPr>
        <w:t>assessment</w:t>
      </w:r>
      <w:proofErr w:type="gramEnd"/>
      <w:r w:rsidRPr="008359BD">
        <w:rPr>
          <w:rFonts w:ascii="Times New Roman" w:hAnsi="Times New Roman" w:cs="Times New Roman"/>
          <w:sz w:val="22"/>
          <w:szCs w:val="22"/>
          <w:lang w:val="en-GB"/>
        </w:rPr>
        <w:t xml:space="preserve"> </w:t>
      </w:r>
    </w:p>
    <w:p w14:paraId="1FBEC7AD" w14:textId="77777777" w:rsidR="00CF65FC" w:rsidRPr="008359BD" w:rsidRDefault="00CF65FC" w:rsidP="006B348A">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process for making referrals to local authority children’s social care and for statutory assessments that may follow a referral, including the role they might be expected to </w:t>
      </w:r>
      <w:proofErr w:type="gramStart"/>
      <w:r w:rsidRPr="008359BD">
        <w:rPr>
          <w:rFonts w:ascii="Times New Roman" w:hAnsi="Times New Roman" w:cs="Times New Roman"/>
          <w:sz w:val="22"/>
          <w:szCs w:val="22"/>
          <w:lang w:val="en-GB"/>
        </w:rPr>
        <w:t>play</w:t>
      </w:r>
      <w:proofErr w:type="gramEnd"/>
    </w:p>
    <w:p w14:paraId="74FF0E16" w14:textId="77777777" w:rsidR="00CF65FC" w:rsidRPr="008359BD" w:rsidRDefault="00CF65FC" w:rsidP="006B348A">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7CC64D0" w14:textId="77777777" w:rsidR="00CF65FC" w:rsidRPr="008359BD" w:rsidRDefault="00CF65FC" w:rsidP="006B348A">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6213D4CA" w14:textId="77777777" w:rsidR="006B348A" w:rsidRDefault="00CF65FC" w:rsidP="006B348A">
      <w:pPr>
        <w:pStyle w:val="4Bulletedcopyblue"/>
        <w:numPr>
          <w:ilvl w:val="0"/>
          <w:numId w:val="58"/>
        </w:numPr>
        <w:spacing w:after="0"/>
        <w:rPr>
          <w:rFonts w:ascii="Times New Roman" w:hAnsi="Times New Roman" w:cs="Times New Roman"/>
          <w:sz w:val="22"/>
          <w:szCs w:val="22"/>
          <w:lang w:val="en-GB"/>
        </w:rPr>
      </w:pPr>
      <w:r w:rsidRPr="006B348A">
        <w:rPr>
          <w:rFonts w:ascii="Times New Roman" w:hAnsi="Times New Roman" w:cs="Times New Roman"/>
          <w:sz w:val="22"/>
          <w:szCs w:val="22"/>
          <w:lang w:val="en-GB"/>
        </w:rPr>
        <w:t xml:space="preserve">The importance of reassuring victims that they are being taken seriously and that they will be supported and kept </w:t>
      </w:r>
      <w:proofErr w:type="gramStart"/>
      <w:r w:rsidRPr="006B348A">
        <w:rPr>
          <w:rFonts w:ascii="Times New Roman" w:hAnsi="Times New Roman" w:cs="Times New Roman"/>
          <w:sz w:val="22"/>
          <w:szCs w:val="22"/>
          <w:lang w:val="en-GB"/>
        </w:rPr>
        <w:t>safe</w:t>
      </w:r>
      <w:proofErr w:type="gramEnd"/>
    </w:p>
    <w:p w14:paraId="1AC0CA20" w14:textId="07159578" w:rsidR="00CF65FC" w:rsidRPr="006B348A" w:rsidRDefault="00CF65FC" w:rsidP="006B348A">
      <w:pPr>
        <w:pStyle w:val="4Bulletedcopyblue"/>
        <w:numPr>
          <w:ilvl w:val="0"/>
          <w:numId w:val="58"/>
        </w:numPr>
        <w:spacing w:after="0"/>
        <w:rPr>
          <w:rFonts w:ascii="Times New Roman" w:hAnsi="Times New Roman" w:cs="Times New Roman"/>
          <w:sz w:val="22"/>
          <w:szCs w:val="22"/>
          <w:lang w:val="en-GB"/>
        </w:rPr>
      </w:pPr>
      <w:r w:rsidRPr="006B348A">
        <w:rPr>
          <w:rFonts w:ascii="Times New Roman" w:hAnsi="Times New Roman" w:cs="Times New Roman"/>
          <w:sz w:val="22"/>
          <w:szCs w:val="22"/>
          <w:lang w:val="en-GB"/>
        </w:rPr>
        <w:t xml:space="preserve">The fact that children can be at risk of harm inside and outside of their home, at school and </w:t>
      </w:r>
      <w:proofErr w:type="gramStart"/>
      <w:r w:rsidRPr="006B348A">
        <w:rPr>
          <w:rFonts w:ascii="Times New Roman" w:hAnsi="Times New Roman" w:cs="Times New Roman"/>
          <w:sz w:val="22"/>
          <w:szCs w:val="22"/>
          <w:lang w:val="en-GB"/>
        </w:rPr>
        <w:t>online</w:t>
      </w:r>
      <w:proofErr w:type="gramEnd"/>
    </w:p>
    <w:p w14:paraId="7116E166" w14:textId="57B1A1D5" w:rsidR="00CF65FC" w:rsidRPr="008359BD" w:rsidRDefault="00CF65FC" w:rsidP="00AF0DC6">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fact that children who are (or who are perceived to be) lesbian, gay, bi or trans (LGBT) can be targeted by other </w:t>
      </w:r>
      <w:proofErr w:type="gramStart"/>
      <w:r w:rsidRPr="008359BD">
        <w:rPr>
          <w:rFonts w:ascii="Times New Roman" w:hAnsi="Times New Roman" w:cs="Times New Roman"/>
          <w:sz w:val="22"/>
          <w:szCs w:val="22"/>
          <w:lang w:val="en-GB"/>
        </w:rPr>
        <w:t>children</w:t>
      </w:r>
      <w:proofErr w:type="gramEnd"/>
    </w:p>
    <w:p w14:paraId="15D1F39A" w14:textId="77777777" w:rsidR="00CF65FC" w:rsidRPr="008359BD" w:rsidRDefault="00CF65FC" w:rsidP="00AF0DC6">
      <w:pPr>
        <w:pStyle w:val="4Bulletedcopyblue"/>
        <w:numPr>
          <w:ilvl w:val="0"/>
          <w:numId w:val="5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What to look for to identify children who need help or protection </w:t>
      </w:r>
    </w:p>
    <w:p w14:paraId="00759961" w14:textId="77777777" w:rsidR="006B348A" w:rsidRDefault="006B348A" w:rsidP="000B3CE2">
      <w:pPr>
        <w:pStyle w:val="NoSpacing"/>
        <w:shd w:val="clear" w:color="auto" w:fill="FFFFFF" w:themeFill="background1"/>
        <w:jc w:val="both"/>
        <w:rPr>
          <w:b/>
          <w:sz w:val="22"/>
          <w:szCs w:val="22"/>
        </w:rPr>
      </w:pPr>
    </w:p>
    <w:p w14:paraId="3425DC0D" w14:textId="2B77A216" w:rsidR="006B348A" w:rsidRPr="0051028B" w:rsidRDefault="006B348A" w:rsidP="006B348A">
      <w:pPr>
        <w:jc w:val="both"/>
        <w:rPr>
          <w:sz w:val="22"/>
          <w:szCs w:val="22"/>
        </w:rPr>
      </w:pPr>
      <w:r w:rsidRPr="0051028B">
        <w:rPr>
          <w:sz w:val="22"/>
          <w:szCs w:val="22"/>
        </w:rPr>
        <w:lastRenderedPageBreak/>
        <w:t>Staff who don’t</w:t>
      </w:r>
      <w:r w:rsidRPr="0051028B">
        <w:rPr>
          <w:b/>
          <w:bCs/>
          <w:sz w:val="22"/>
          <w:szCs w:val="22"/>
        </w:rPr>
        <w:t xml:space="preserve"> </w:t>
      </w:r>
      <w:r w:rsidRPr="0051028B">
        <w:rPr>
          <w:sz w:val="22"/>
          <w:szCs w:val="22"/>
        </w:rPr>
        <w:t>work directly with children will read annex A of KCSIE (a condensed version of part 1).</w:t>
      </w:r>
    </w:p>
    <w:p w14:paraId="254E074C" w14:textId="77777777" w:rsidR="00D9218C" w:rsidRDefault="00D9218C" w:rsidP="000B3CE2">
      <w:pPr>
        <w:pStyle w:val="NoSpacing"/>
        <w:shd w:val="clear" w:color="auto" w:fill="FFFFFF" w:themeFill="background1"/>
        <w:jc w:val="both"/>
        <w:rPr>
          <w:b/>
          <w:sz w:val="22"/>
          <w:szCs w:val="22"/>
        </w:rPr>
      </w:pPr>
    </w:p>
    <w:p w14:paraId="52E61387" w14:textId="47D08368" w:rsidR="00CF65FC" w:rsidRDefault="007B5BF2" w:rsidP="000B3CE2">
      <w:pPr>
        <w:pStyle w:val="NoSpacing"/>
        <w:shd w:val="clear" w:color="auto" w:fill="FFFFFF" w:themeFill="background1"/>
        <w:jc w:val="both"/>
        <w:rPr>
          <w:b/>
          <w:sz w:val="22"/>
          <w:szCs w:val="22"/>
        </w:rPr>
      </w:pPr>
      <w:r w:rsidRPr="008359BD">
        <w:rPr>
          <w:b/>
          <w:sz w:val="22"/>
          <w:szCs w:val="22"/>
        </w:rPr>
        <w:t>The Designated Safeguarding Lead (DSL)</w:t>
      </w:r>
    </w:p>
    <w:p w14:paraId="3B157C03" w14:textId="6AA338A3" w:rsidR="007B5BF2" w:rsidRPr="00F16801" w:rsidRDefault="007B5BF2" w:rsidP="000B3CE2">
      <w:pPr>
        <w:jc w:val="both"/>
        <w:rPr>
          <w:sz w:val="22"/>
          <w:szCs w:val="22"/>
        </w:rPr>
      </w:pPr>
      <w:r w:rsidRPr="00F16801">
        <w:rPr>
          <w:sz w:val="22"/>
          <w:szCs w:val="22"/>
        </w:rPr>
        <w:t>The DSL is a member of the senior leadership team</w:t>
      </w:r>
      <w:r w:rsidR="00F16801" w:rsidRPr="00F16801">
        <w:rPr>
          <w:sz w:val="22"/>
          <w:szCs w:val="22"/>
        </w:rPr>
        <w:t>. A</w:t>
      </w:r>
      <w:r w:rsidR="00073124" w:rsidRPr="00F16801">
        <w:rPr>
          <w:sz w:val="22"/>
          <w:szCs w:val="22"/>
        </w:rPr>
        <w:t>t Cedars Primary School</w:t>
      </w:r>
      <w:r w:rsidR="00F16801" w:rsidRPr="00F16801">
        <w:rPr>
          <w:sz w:val="22"/>
          <w:szCs w:val="22"/>
        </w:rPr>
        <w:t xml:space="preserve"> and Nursery</w:t>
      </w:r>
      <w:r w:rsidR="00073124" w:rsidRPr="00F16801">
        <w:rPr>
          <w:sz w:val="22"/>
          <w:szCs w:val="22"/>
        </w:rPr>
        <w:t xml:space="preserve">, </w:t>
      </w:r>
      <w:r w:rsidR="00321733" w:rsidRPr="00F16801">
        <w:rPr>
          <w:sz w:val="22"/>
          <w:szCs w:val="22"/>
        </w:rPr>
        <w:t>Claire McGarragh is the DSL</w:t>
      </w:r>
      <w:r w:rsidR="00073124" w:rsidRPr="00F16801">
        <w:rPr>
          <w:sz w:val="22"/>
          <w:szCs w:val="22"/>
        </w:rPr>
        <w:t>. T</w:t>
      </w:r>
      <w:r w:rsidRPr="00F16801">
        <w:rPr>
          <w:sz w:val="22"/>
          <w:szCs w:val="22"/>
        </w:rPr>
        <w:t xml:space="preserve">he DSL takes lead responsibility for child protection and wider safeguarding in the school. This includes online </w:t>
      </w:r>
      <w:proofErr w:type="gramStart"/>
      <w:r w:rsidRPr="00F16801">
        <w:rPr>
          <w:sz w:val="22"/>
          <w:szCs w:val="22"/>
        </w:rPr>
        <w:t>safety, and</w:t>
      </w:r>
      <w:proofErr w:type="gramEnd"/>
      <w:r w:rsidRPr="00F16801">
        <w:rPr>
          <w:sz w:val="22"/>
          <w:szCs w:val="22"/>
        </w:rPr>
        <w:t xml:space="preserve"> understanding our filtering and monitoring processes on school devices and school networks to keep pupils safe online.</w:t>
      </w:r>
    </w:p>
    <w:p w14:paraId="6D354DE5" w14:textId="77777777" w:rsidR="007B5BF2" w:rsidRPr="008359BD" w:rsidRDefault="007B5BF2" w:rsidP="000B3CE2">
      <w:pPr>
        <w:pStyle w:val="NoSpacing"/>
        <w:shd w:val="clear" w:color="auto" w:fill="FFFFFF" w:themeFill="background1"/>
        <w:jc w:val="both"/>
        <w:rPr>
          <w:b/>
          <w:sz w:val="22"/>
          <w:szCs w:val="22"/>
        </w:rPr>
      </w:pPr>
    </w:p>
    <w:p w14:paraId="069D99F4" w14:textId="77777777" w:rsidR="003E019F" w:rsidRPr="008359BD" w:rsidRDefault="003E019F" w:rsidP="000B3CE2">
      <w:pPr>
        <w:rPr>
          <w:sz w:val="22"/>
          <w:szCs w:val="22"/>
        </w:rPr>
      </w:pPr>
      <w:r w:rsidRPr="008359BD">
        <w:rPr>
          <w:sz w:val="22"/>
          <w:szCs w:val="22"/>
        </w:rPr>
        <w:t xml:space="preserve">The DSL will be given the time, funding, training, </w:t>
      </w:r>
      <w:proofErr w:type="gramStart"/>
      <w:r w:rsidRPr="008359BD">
        <w:rPr>
          <w:sz w:val="22"/>
          <w:szCs w:val="22"/>
        </w:rPr>
        <w:t>resources</w:t>
      </w:r>
      <w:proofErr w:type="gramEnd"/>
      <w:r w:rsidRPr="008359BD">
        <w:rPr>
          <w:sz w:val="22"/>
          <w:szCs w:val="22"/>
        </w:rPr>
        <w:t xml:space="preserve"> and support to:</w:t>
      </w:r>
    </w:p>
    <w:p w14:paraId="6727E81A"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Provide advice and support to other staff on child welfare and child protection </w:t>
      </w:r>
      <w:proofErr w:type="gramStart"/>
      <w:r w:rsidRPr="008359BD">
        <w:rPr>
          <w:rFonts w:ascii="Times New Roman" w:hAnsi="Times New Roman" w:cs="Times New Roman"/>
          <w:sz w:val="22"/>
          <w:szCs w:val="22"/>
          <w:lang w:val="en-GB"/>
        </w:rPr>
        <w:t>matters</w:t>
      </w:r>
      <w:proofErr w:type="gramEnd"/>
    </w:p>
    <w:p w14:paraId="01000BB6"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Take part in strategy discussions and inter-agency meetings and/or support other staff to do </w:t>
      </w:r>
      <w:proofErr w:type="gramStart"/>
      <w:r w:rsidRPr="008359BD">
        <w:rPr>
          <w:rFonts w:ascii="Times New Roman" w:hAnsi="Times New Roman" w:cs="Times New Roman"/>
          <w:sz w:val="22"/>
          <w:szCs w:val="22"/>
          <w:lang w:val="en-GB"/>
        </w:rPr>
        <w:t>so</w:t>
      </w:r>
      <w:proofErr w:type="gramEnd"/>
    </w:p>
    <w:p w14:paraId="79CDE58F"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Contribute to the assessment of </w:t>
      </w:r>
      <w:proofErr w:type="gramStart"/>
      <w:r w:rsidRPr="008359BD">
        <w:rPr>
          <w:rFonts w:ascii="Times New Roman" w:hAnsi="Times New Roman" w:cs="Times New Roman"/>
          <w:sz w:val="22"/>
          <w:szCs w:val="22"/>
          <w:lang w:val="en-GB"/>
        </w:rPr>
        <w:t>children</w:t>
      </w:r>
      <w:proofErr w:type="gramEnd"/>
    </w:p>
    <w:p w14:paraId="6AEC91BD"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Refer suspected cases, as appropriate, to the relevant body (local authority children’s social care, Channel programme, Disclosure and Barring Service, and/or police), and support staff who make such referrals </w:t>
      </w:r>
      <w:proofErr w:type="gramStart"/>
      <w:r w:rsidRPr="008359BD">
        <w:rPr>
          <w:rFonts w:ascii="Times New Roman" w:hAnsi="Times New Roman" w:cs="Times New Roman"/>
          <w:sz w:val="22"/>
          <w:szCs w:val="22"/>
          <w:lang w:val="en-GB"/>
        </w:rPr>
        <w:t>directly</w:t>
      </w:r>
      <w:proofErr w:type="gramEnd"/>
    </w:p>
    <w:p w14:paraId="109FEF88"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Have a good understanding of harmful sexual </w:t>
      </w:r>
      <w:proofErr w:type="gramStart"/>
      <w:r w:rsidRPr="008359BD">
        <w:rPr>
          <w:rFonts w:ascii="Times New Roman" w:hAnsi="Times New Roman" w:cs="Times New Roman"/>
          <w:sz w:val="22"/>
          <w:szCs w:val="22"/>
          <w:lang w:val="en-GB"/>
        </w:rPr>
        <w:t>behaviour</w:t>
      </w:r>
      <w:proofErr w:type="gramEnd"/>
      <w:r w:rsidRPr="008359BD">
        <w:rPr>
          <w:rFonts w:ascii="Times New Roman" w:hAnsi="Times New Roman" w:cs="Times New Roman"/>
          <w:sz w:val="22"/>
          <w:szCs w:val="22"/>
          <w:lang w:val="en-GB"/>
        </w:rPr>
        <w:t xml:space="preserve"> </w:t>
      </w:r>
    </w:p>
    <w:p w14:paraId="62B4EF39" w14:textId="77777777" w:rsidR="003E019F" w:rsidRPr="008359BD" w:rsidRDefault="003E019F" w:rsidP="00F16801">
      <w:pPr>
        <w:pStyle w:val="4Bulletedcopyblue"/>
        <w:numPr>
          <w:ilvl w:val="0"/>
          <w:numId w:val="5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Have a good understanding of the filtering and monitoring systems and processes in place at our </w:t>
      </w:r>
      <w:proofErr w:type="gramStart"/>
      <w:r w:rsidRPr="008359BD">
        <w:rPr>
          <w:rFonts w:ascii="Times New Roman" w:hAnsi="Times New Roman" w:cs="Times New Roman"/>
          <w:sz w:val="22"/>
          <w:szCs w:val="22"/>
          <w:lang w:val="en-GB"/>
        </w:rPr>
        <w:t>school</w:t>
      </w:r>
      <w:proofErr w:type="gramEnd"/>
    </w:p>
    <w:p w14:paraId="3F122208" w14:textId="77777777" w:rsidR="00F16801" w:rsidRDefault="00F16801" w:rsidP="000B3CE2">
      <w:pPr>
        <w:rPr>
          <w:sz w:val="22"/>
          <w:szCs w:val="22"/>
        </w:rPr>
      </w:pPr>
    </w:p>
    <w:p w14:paraId="524A4E19" w14:textId="69A6CCF7" w:rsidR="003E019F" w:rsidRPr="008359BD" w:rsidRDefault="003E019F" w:rsidP="000B3CE2">
      <w:pPr>
        <w:rPr>
          <w:sz w:val="22"/>
          <w:szCs w:val="22"/>
        </w:rPr>
      </w:pPr>
      <w:r w:rsidRPr="008359BD">
        <w:rPr>
          <w:sz w:val="22"/>
          <w:szCs w:val="22"/>
        </w:rPr>
        <w:t xml:space="preserve">The DSL will also: </w:t>
      </w:r>
    </w:p>
    <w:p w14:paraId="07A3009C" w14:textId="77777777" w:rsidR="003E019F" w:rsidRPr="008359BD" w:rsidRDefault="003E019F" w:rsidP="00F16801">
      <w:pPr>
        <w:pStyle w:val="4Bulletedcopyblue"/>
        <w:numPr>
          <w:ilvl w:val="0"/>
          <w:numId w:val="87"/>
        </w:numPr>
        <w:spacing w:after="0"/>
        <w:rPr>
          <w:rFonts w:ascii="Times New Roman" w:hAnsi="Times New Roman" w:cs="Times New Roman"/>
          <w:sz w:val="22"/>
          <w:szCs w:val="22"/>
        </w:rPr>
      </w:pPr>
      <w:r w:rsidRPr="008359BD">
        <w:rPr>
          <w:rFonts w:ascii="Times New Roman" w:hAnsi="Times New Roman" w:cs="Times New Roman"/>
          <w:sz w:val="22"/>
          <w:szCs w:val="22"/>
        </w:rPr>
        <w:t xml:space="preserve">Keep the headteacher informed of any </w:t>
      </w:r>
      <w:proofErr w:type="gramStart"/>
      <w:r w:rsidRPr="008359BD">
        <w:rPr>
          <w:rFonts w:ascii="Times New Roman" w:hAnsi="Times New Roman" w:cs="Times New Roman"/>
          <w:sz w:val="22"/>
          <w:szCs w:val="22"/>
        </w:rPr>
        <w:t>issues</w:t>
      </w:r>
      <w:proofErr w:type="gramEnd"/>
    </w:p>
    <w:p w14:paraId="135B06E3" w14:textId="77777777" w:rsidR="003E019F" w:rsidRPr="008359BD" w:rsidRDefault="003E019F" w:rsidP="00F16801">
      <w:pPr>
        <w:pStyle w:val="4Bulletedcopyblue"/>
        <w:numPr>
          <w:ilvl w:val="0"/>
          <w:numId w:val="87"/>
        </w:numPr>
        <w:spacing w:after="0"/>
        <w:rPr>
          <w:rFonts w:ascii="Times New Roman" w:hAnsi="Times New Roman" w:cs="Times New Roman"/>
          <w:sz w:val="22"/>
          <w:szCs w:val="22"/>
        </w:rPr>
      </w:pPr>
      <w:r w:rsidRPr="008359BD">
        <w:rPr>
          <w:rFonts w:ascii="Times New Roman" w:hAnsi="Times New Roman" w:cs="Times New Roman"/>
          <w:sz w:val="22"/>
          <w:szCs w:val="22"/>
        </w:rPr>
        <w:t xml:space="preserve">Liaise with local authority case managers and designated officers for child protection concerns as </w:t>
      </w:r>
      <w:proofErr w:type="gramStart"/>
      <w:r w:rsidRPr="008359BD">
        <w:rPr>
          <w:rFonts w:ascii="Times New Roman" w:hAnsi="Times New Roman" w:cs="Times New Roman"/>
          <w:sz w:val="22"/>
          <w:szCs w:val="22"/>
        </w:rPr>
        <w:t>appropriate</w:t>
      </w:r>
      <w:proofErr w:type="gramEnd"/>
    </w:p>
    <w:p w14:paraId="2623FE5E" w14:textId="77777777" w:rsidR="003E019F" w:rsidRPr="008359BD" w:rsidRDefault="003E019F" w:rsidP="00F16801">
      <w:pPr>
        <w:pStyle w:val="4Bulletedcopyblue"/>
        <w:numPr>
          <w:ilvl w:val="0"/>
          <w:numId w:val="87"/>
        </w:numPr>
        <w:spacing w:after="0"/>
        <w:rPr>
          <w:rFonts w:ascii="Times New Roman" w:hAnsi="Times New Roman" w:cs="Times New Roman"/>
          <w:sz w:val="22"/>
          <w:szCs w:val="22"/>
        </w:rPr>
      </w:pPr>
      <w:r w:rsidRPr="008359BD">
        <w:rPr>
          <w:rFonts w:ascii="Times New Roman" w:hAnsi="Times New Roman" w:cs="Times New Roman"/>
          <w:sz w:val="22"/>
          <w:szCs w:val="22"/>
        </w:rPr>
        <w:t xml:space="preserve">Discuss the local response to sexual violence and sexual harassment with police and local authority children’s social care colleagues to prepare the school’s </w:t>
      </w:r>
      <w:proofErr w:type="gramStart"/>
      <w:r w:rsidRPr="008359BD">
        <w:rPr>
          <w:rFonts w:ascii="Times New Roman" w:hAnsi="Times New Roman" w:cs="Times New Roman"/>
          <w:sz w:val="22"/>
          <w:szCs w:val="22"/>
        </w:rPr>
        <w:t>policies</w:t>
      </w:r>
      <w:proofErr w:type="gramEnd"/>
    </w:p>
    <w:p w14:paraId="4DE23610" w14:textId="77777777" w:rsidR="003E019F" w:rsidRPr="008359BD" w:rsidRDefault="003E019F" w:rsidP="00F16801">
      <w:pPr>
        <w:pStyle w:val="4Bulletedcopyblue"/>
        <w:numPr>
          <w:ilvl w:val="0"/>
          <w:numId w:val="87"/>
        </w:numPr>
        <w:spacing w:after="0"/>
        <w:rPr>
          <w:rFonts w:ascii="Times New Roman" w:hAnsi="Times New Roman" w:cs="Times New Roman"/>
          <w:sz w:val="22"/>
          <w:szCs w:val="22"/>
        </w:rPr>
      </w:pPr>
      <w:r w:rsidRPr="008359BD">
        <w:rPr>
          <w:rFonts w:ascii="Times New Roman" w:hAnsi="Times New Roman" w:cs="Times New Roman"/>
          <w:sz w:val="22"/>
          <w:szCs w:val="22"/>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8359BD">
        <w:rPr>
          <w:rFonts w:ascii="Times New Roman" w:hAnsi="Times New Roman" w:cs="Times New Roman"/>
          <w:sz w:val="22"/>
          <w:szCs w:val="22"/>
        </w:rPr>
        <w:t>support</w:t>
      </w:r>
      <w:proofErr w:type="gramEnd"/>
      <w:r w:rsidRPr="008359BD">
        <w:rPr>
          <w:rFonts w:ascii="Times New Roman" w:hAnsi="Times New Roman" w:cs="Times New Roman"/>
          <w:sz w:val="22"/>
          <w:szCs w:val="22"/>
        </w:rPr>
        <w:t xml:space="preserve"> </w:t>
      </w:r>
    </w:p>
    <w:p w14:paraId="7A40DC73" w14:textId="77777777" w:rsidR="003E019F" w:rsidRDefault="003E019F" w:rsidP="00F16801">
      <w:pPr>
        <w:pStyle w:val="4Bulletedcopyblue"/>
        <w:numPr>
          <w:ilvl w:val="0"/>
          <w:numId w:val="87"/>
        </w:numPr>
        <w:spacing w:after="0"/>
        <w:rPr>
          <w:rFonts w:ascii="Times New Roman" w:hAnsi="Times New Roman" w:cs="Times New Roman"/>
          <w:sz w:val="22"/>
          <w:szCs w:val="22"/>
        </w:rPr>
      </w:pPr>
      <w:r w:rsidRPr="008359BD">
        <w:rPr>
          <w:rFonts w:ascii="Times New Roman" w:hAnsi="Times New Roman" w:cs="Times New Roman"/>
          <w:sz w:val="22"/>
          <w:szCs w:val="22"/>
        </w:rPr>
        <w:t xml:space="preserve">Be aware that children must have an ‘appropriate adult’ to support and help them in the case of a police investigation or </w:t>
      </w:r>
      <w:proofErr w:type="gramStart"/>
      <w:r w:rsidRPr="008359BD">
        <w:rPr>
          <w:rFonts w:ascii="Times New Roman" w:hAnsi="Times New Roman" w:cs="Times New Roman"/>
          <w:sz w:val="22"/>
          <w:szCs w:val="22"/>
        </w:rPr>
        <w:t>search</w:t>
      </w:r>
      <w:proofErr w:type="gramEnd"/>
      <w:r w:rsidRPr="008359BD">
        <w:rPr>
          <w:rFonts w:ascii="Times New Roman" w:hAnsi="Times New Roman" w:cs="Times New Roman"/>
          <w:sz w:val="22"/>
          <w:szCs w:val="22"/>
        </w:rPr>
        <w:t xml:space="preserve"> </w:t>
      </w:r>
    </w:p>
    <w:p w14:paraId="307EDC73" w14:textId="77777777" w:rsidR="00F16801" w:rsidRPr="008359BD" w:rsidRDefault="00F16801" w:rsidP="00F16801">
      <w:pPr>
        <w:pStyle w:val="4Bulletedcopyblue"/>
        <w:numPr>
          <w:ilvl w:val="0"/>
          <w:numId w:val="0"/>
        </w:numPr>
        <w:spacing w:after="0"/>
        <w:ind w:left="890"/>
        <w:rPr>
          <w:rFonts w:ascii="Times New Roman" w:hAnsi="Times New Roman" w:cs="Times New Roman"/>
          <w:sz w:val="22"/>
          <w:szCs w:val="22"/>
        </w:rPr>
      </w:pPr>
    </w:p>
    <w:p w14:paraId="1A25F282" w14:textId="448ADF76" w:rsidR="00CA707E" w:rsidRPr="008359BD" w:rsidRDefault="000445D2" w:rsidP="000B3CE2">
      <w:pPr>
        <w:jc w:val="both"/>
        <w:rPr>
          <w:sz w:val="22"/>
          <w:szCs w:val="22"/>
        </w:rPr>
      </w:pPr>
      <w:r w:rsidRPr="008359BD">
        <w:rPr>
          <w:sz w:val="22"/>
          <w:szCs w:val="22"/>
        </w:rPr>
        <w:t xml:space="preserve">The school has </w:t>
      </w:r>
      <w:r w:rsidR="00F16801">
        <w:rPr>
          <w:sz w:val="22"/>
          <w:szCs w:val="22"/>
        </w:rPr>
        <w:t xml:space="preserve">two </w:t>
      </w:r>
      <w:r w:rsidRPr="008359BD">
        <w:rPr>
          <w:sz w:val="22"/>
          <w:szCs w:val="22"/>
        </w:rPr>
        <w:t>deputy DSLs</w:t>
      </w:r>
      <w:r w:rsidR="00F16801">
        <w:rPr>
          <w:sz w:val="22"/>
          <w:szCs w:val="22"/>
        </w:rPr>
        <w:t xml:space="preserve">: </w:t>
      </w:r>
      <w:r w:rsidRPr="008359BD">
        <w:rPr>
          <w:sz w:val="22"/>
          <w:szCs w:val="22"/>
        </w:rPr>
        <w:t xml:space="preserve">Joanne Goldsmith and Leanne Briers. </w:t>
      </w:r>
      <w:r w:rsidR="003E019F" w:rsidRPr="008359BD">
        <w:rPr>
          <w:sz w:val="22"/>
          <w:szCs w:val="22"/>
        </w:rPr>
        <w:t>The full responsibilities of the DSL and</w:t>
      </w:r>
      <w:r w:rsidRPr="008359BD">
        <w:rPr>
          <w:sz w:val="22"/>
          <w:szCs w:val="22"/>
        </w:rPr>
        <w:t xml:space="preserve"> deputy DSLs</w:t>
      </w:r>
      <w:r w:rsidR="003E019F" w:rsidRPr="008359BD">
        <w:rPr>
          <w:rStyle w:val="1bodycopy10ptChar"/>
          <w:rFonts w:ascii="Times New Roman" w:hAnsi="Times New Roman"/>
          <w:sz w:val="22"/>
          <w:szCs w:val="22"/>
        </w:rPr>
        <w:t xml:space="preserve"> </w:t>
      </w:r>
      <w:r w:rsidR="003E019F" w:rsidRPr="008359BD">
        <w:rPr>
          <w:sz w:val="22"/>
          <w:szCs w:val="22"/>
        </w:rPr>
        <w:t xml:space="preserve">are set out in their job description. </w:t>
      </w:r>
      <w:r w:rsidR="00CE6337" w:rsidRPr="008359BD">
        <w:rPr>
          <w:sz w:val="22"/>
          <w:szCs w:val="22"/>
        </w:rPr>
        <w:t xml:space="preserve">The DSL and deputy DSLs will undertake child protection training at least every 2 years. </w:t>
      </w:r>
    </w:p>
    <w:p w14:paraId="58C504AB" w14:textId="77777777" w:rsidR="00CA707E" w:rsidRPr="008359BD" w:rsidRDefault="00CA707E" w:rsidP="000B3CE2">
      <w:pPr>
        <w:jc w:val="both"/>
        <w:rPr>
          <w:sz w:val="22"/>
          <w:szCs w:val="22"/>
        </w:rPr>
      </w:pPr>
    </w:p>
    <w:p w14:paraId="01747F61" w14:textId="1996777B" w:rsidR="00CE6337" w:rsidRPr="00F16801" w:rsidRDefault="00CE6337" w:rsidP="000B3CE2">
      <w:pPr>
        <w:jc w:val="both"/>
        <w:rPr>
          <w:sz w:val="22"/>
          <w:szCs w:val="22"/>
        </w:rPr>
      </w:pPr>
      <w:r w:rsidRPr="00F16801">
        <w:rPr>
          <w:sz w:val="22"/>
          <w:szCs w:val="22"/>
        </w:rPr>
        <w:t>In addition, they will update their knowledge and skills at regular intervals and at least annually (e.g. through e-bulletins, meeting other DSLs, or taking time to read and digest safeguarding documents</w:t>
      </w:r>
      <w:r w:rsidR="00F16801" w:rsidRPr="00F16801">
        <w:rPr>
          <w:sz w:val="22"/>
          <w:szCs w:val="22"/>
        </w:rPr>
        <w:t>)</w:t>
      </w:r>
      <w:r w:rsidRPr="00F16801">
        <w:rPr>
          <w:sz w:val="22"/>
          <w:szCs w:val="22"/>
        </w:rPr>
        <w:t>. They will also undertake Prevent Awareness training</w:t>
      </w:r>
      <w:r w:rsidR="00F16801">
        <w:rPr>
          <w:sz w:val="22"/>
          <w:szCs w:val="22"/>
        </w:rPr>
        <w:t>.</w:t>
      </w:r>
    </w:p>
    <w:p w14:paraId="4AE4CBFF" w14:textId="77777777" w:rsidR="00321733" w:rsidRPr="008359BD" w:rsidRDefault="00321733" w:rsidP="000B3CE2">
      <w:pPr>
        <w:pStyle w:val="NoSpacing"/>
        <w:shd w:val="clear" w:color="auto" w:fill="FFFFFF" w:themeFill="background1"/>
        <w:jc w:val="both"/>
        <w:rPr>
          <w:b/>
          <w:sz w:val="22"/>
          <w:szCs w:val="22"/>
        </w:rPr>
      </w:pPr>
    </w:p>
    <w:p w14:paraId="01F636B2" w14:textId="77777777" w:rsidR="003E019F" w:rsidRDefault="00045508" w:rsidP="000B3CE2">
      <w:pPr>
        <w:pStyle w:val="NoSpacing"/>
        <w:shd w:val="clear" w:color="auto" w:fill="FFFFFF" w:themeFill="background1"/>
        <w:jc w:val="both"/>
        <w:rPr>
          <w:b/>
          <w:sz w:val="22"/>
          <w:szCs w:val="22"/>
        </w:rPr>
      </w:pPr>
      <w:r w:rsidRPr="008359BD">
        <w:rPr>
          <w:b/>
          <w:sz w:val="22"/>
          <w:szCs w:val="22"/>
        </w:rPr>
        <w:t xml:space="preserve">The </w:t>
      </w:r>
      <w:r w:rsidR="003E019F" w:rsidRPr="008359BD">
        <w:rPr>
          <w:b/>
          <w:sz w:val="22"/>
          <w:szCs w:val="22"/>
        </w:rPr>
        <w:t>g</w:t>
      </w:r>
      <w:r w:rsidRPr="008359BD">
        <w:rPr>
          <w:b/>
          <w:sz w:val="22"/>
          <w:szCs w:val="22"/>
        </w:rPr>
        <w:t>overn</w:t>
      </w:r>
      <w:r w:rsidR="003E019F" w:rsidRPr="008359BD">
        <w:rPr>
          <w:b/>
          <w:sz w:val="22"/>
          <w:szCs w:val="22"/>
        </w:rPr>
        <w:t>ing board</w:t>
      </w:r>
    </w:p>
    <w:p w14:paraId="5D9CF3A6" w14:textId="77777777" w:rsidR="003E019F" w:rsidRPr="008359BD" w:rsidRDefault="003E019F" w:rsidP="000B3CE2">
      <w:pPr>
        <w:rPr>
          <w:sz w:val="22"/>
          <w:szCs w:val="22"/>
        </w:rPr>
      </w:pPr>
      <w:r w:rsidRPr="008359BD">
        <w:rPr>
          <w:sz w:val="22"/>
          <w:szCs w:val="22"/>
        </w:rPr>
        <w:t>The governing board will:</w:t>
      </w:r>
    </w:p>
    <w:p w14:paraId="693C0EDB" w14:textId="7777777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Facilitate a whole-school approach to safeguarding, ensuring that safeguarding and child protection are at the forefront of, and underpin, all relevant aspects of process and policy </w:t>
      </w:r>
      <w:proofErr w:type="gramStart"/>
      <w:r w:rsidRPr="008359BD">
        <w:rPr>
          <w:rFonts w:ascii="Times New Roman" w:hAnsi="Times New Roman" w:cs="Times New Roman"/>
          <w:sz w:val="22"/>
          <w:szCs w:val="22"/>
          <w:lang w:val="en-GB"/>
        </w:rPr>
        <w:t>development</w:t>
      </w:r>
      <w:proofErr w:type="gramEnd"/>
    </w:p>
    <w:p w14:paraId="4012D973" w14:textId="7777777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Evaluate and approve this policy at each review, ensuring it complies with the law, and hold the headteacher to account for its </w:t>
      </w:r>
      <w:proofErr w:type="gramStart"/>
      <w:r w:rsidRPr="008359BD">
        <w:rPr>
          <w:rFonts w:ascii="Times New Roman" w:hAnsi="Times New Roman" w:cs="Times New Roman"/>
          <w:sz w:val="22"/>
          <w:szCs w:val="22"/>
          <w:lang w:val="en-GB"/>
        </w:rPr>
        <w:t>implementation</w:t>
      </w:r>
      <w:proofErr w:type="gramEnd"/>
    </w:p>
    <w:p w14:paraId="2E2CEE37" w14:textId="7777777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Be aware of its obligations under the Human Rights Act 1998, the Equality Act 2010 (including the Public Sector Equality Duty), and our school’s local multi-agency safeguarding </w:t>
      </w:r>
      <w:proofErr w:type="gramStart"/>
      <w:r w:rsidRPr="008359BD">
        <w:rPr>
          <w:rFonts w:ascii="Times New Roman" w:hAnsi="Times New Roman" w:cs="Times New Roman"/>
          <w:sz w:val="22"/>
          <w:szCs w:val="22"/>
          <w:lang w:val="en-GB"/>
        </w:rPr>
        <w:t>arrangements</w:t>
      </w:r>
      <w:proofErr w:type="gramEnd"/>
      <w:r w:rsidRPr="008359BD">
        <w:rPr>
          <w:rFonts w:ascii="Times New Roman" w:hAnsi="Times New Roman" w:cs="Times New Roman"/>
          <w:sz w:val="22"/>
          <w:szCs w:val="22"/>
          <w:lang w:val="en-GB"/>
        </w:rPr>
        <w:t xml:space="preserve"> </w:t>
      </w:r>
    </w:p>
    <w:p w14:paraId="0CBB7ADE" w14:textId="658E5D3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Appoint a </w:t>
      </w:r>
      <w:r w:rsidRPr="008359BD">
        <w:rPr>
          <w:rStyle w:val="1bodycopy10ptChar"/>
          <w:rFonts w:ascii="Times New Roman" w:hAnsi="Times New Roman" w:cs="Times New Roman"/>
          <w:sz w:val="22"/>
          <w:szCs w:val="22"/>
          <w:lang w:val="en-GB"/>
        </w:rPr>
        <w:t>governor</w:t>
      </w:r>
      <w:r w:rsidRPr="008359BD">
        <w:rPr>
          <w:rFonts w:ascii="Times New Roman" w:hAnsi="Times New Roman" w:cs="Times New Roman"/>
          <w:sz w:val="22"/>
          <w:szCs w:val="22"/>
          <w:lang w:val="en-GB"/>
        </w:rPr>
        <w:t xml:space="preserve"> to monitor the effectiveness of this policy in conjunction with the full governing board. This is always a different person from the </w:t>
      </w:r>
      <w:proofErr w:type="gramStart"/>
      <w:r w:rsidRPr="008359BD">
        <w:rPr>
          <w:rFonts w:ascii="Times New Roman" w:hAnsi="Times New Roman" w:cs="Times New Roman"/>
          <w:sz w:val="22"/>
          <w:szCs w:val="22"/>
          <w:lang w:val="en-GB"/>
        </w:rPr>
        <w:t>DSL</w:t>
      </w:r>
      <w:proofErr w:type="gramEnd"/>
    </w:p>
    <w:p w14:paraId="0F6543AF" w14:textId="7777777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Ensure all staff undergo safeguarding and child protection training, including online safety, and that such training is regularly updated and is in line with advice from the safeguarding </w:t>
      </w:r>
      <w:proofErr w:type="gramStart"/>
      <w:r w:rsidRPr="008359BD">
        <w:rPr>
          <w:rFonts w:ascii="Times New Roman" w:hAnsi="Times New Roman" w:cs="Times New Roman"/>
          <w:sz w:val="22"/>
          <w:szCs w:val="22"/>
          <w:lang w:val="en-GB"/>
        </w:rPr>
        <w:t>partners</w:t>
      </w:r>
      <w:proofErr w:type="gramEnd"/>
    </w:p>
    <w:p w14:paraId="3BBFB991" w14:textId="77777777" w:rsidR="003E019F" w:rsidRPr="008359BD" w:rsidRDefault="003E019F" w:rsidP="0070527E">
      <w:pPr>
        <w:pStyle w:val="4Bulletedcopyblue"/>
        <w:numPr>
          <w:ilvl w:val="0"/>
          <w:numId w:val="9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Ensure that the school has appropriate filtering and monitoring systems in </w:t>
      </w:r>
      <w:proofErr w:type="gramStart"/>
      <w:r w:rsidRPr="008359BD">
        <w:rPr>
          <w:rFonts w:ascii="Times New Roman" w:hAnsi="Times New Roman" w:cs="Times New Roman"/>
          <w:sz w:val="22"/>
          <w:szCs w:val="22"/>
          <w:lang w:val="en-GB"/>
        </w:rPr>
        <w:t>place, and</w:t>
      </w:r>
      <w:proofErr w:type="gramEnd"/>
      <w:r w:rsidRPr="008359BD">
        <w:rPr>
          <w:rFonts w:ascii="Times New Roman" w:hAnsi="Times New Roman" w:cs="Times New Roman"/>
          <w:sz w:val="22"/>
          <w:szCs w:val="22"/>
          <w:lang w:val="en-GB"/>
        </w:rPr>
        <w:t xml:space="preserve"> review their effectiveness. This includes:</w:t>
      </w:r>
    </w:p>
    <w:p w14:paraId="453ECDDC"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lastRenderedPageBreak/>
        <w:t xml:space="preserve">Making sure that the leadership team and staff are aware of the provisions in place, and that they understand their expectations, roles and responsibilities around filtering and monitoring as part of safeguarding </w:t>
      </w:r>
      <w:proofErr w:type="gramStart"/>
      <w:r w:rsidRPr="008359BD">
        <w:rPr>
          <w:rFonts w:ascii="Times New Roman" w:hAnsi="Times New Roman" w:cs="Times New Roman"/>
          <w:sz w:val="22"/>
          <w:szCs w:val="22"/>
          <w:lang w:val="en-GB"/>
        </w:rPr>
        <w:t>training</w:t>
      </w:r>
      <w:proofErr w:type="gramEnd"/>
    </w:p>
    <w:p w14:paraId="156C5721"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Reviewing the </w:t>
      </w:r>
      <w:hyperlink r:id="rId33" w:history="1">
        <w:r w:rsidRPr="0041661F">
          <w:rPr>
            <w:rStyle w:val="Hyperlink"/>
            <w:rFonts w:ascii="Times New Roman" w:hAnsi="Times New Roman" w:cs="Times New Roman"/>
            <w:color w:val="auto"/>
            <w:sz w:val="22"/>
            <w:szCs w:val="22"/>
            <w:lang w:val="en-GB"/>
          </w:rPr>
          <w:t>DfE’s filtering and monitoring standards</w:t>
        </w:r>
      </w:hyperlink>
      <w:r w:rsidRPr="008359BD">
        <w:rPr>
          <w:rFonts w:ascii="Times New Roman" w:hAnsi="Times New Roman" w:cs="Times New Roman"/>
          <w:sz w:val="22"/>
          <w:szCs w:val="22"/>
          <w:lang w:val="en-GB"/>
        </w:rPr>
        <w:t>, and discussing with IT staff and service providers what needs to be done to support the school in meeting these standards</w:t>
      </w:r>
    </w:p>
    <w:p w14:paraId="28CDA7F2" w14:textId="77777777" w:rsidR="00D9218C" w:rsidRDefault="00D9218C" w:rsidP="000B3CE2">
      <w:pPr>
        <w:pStyle w:val="4Bulletedcopyblue"/>
        <w:numPr>
          <w:ilvl w:val="0"/>
          <w:numId w:val="0"/>
        </w:numPr>
        <w:ind w:left="340" w:hanging="170"/>
        <w:rPr>
          <w:rFonts w:ascii="Times New Roman" w:hAnsi="Times New Roman" w:cs="Times New Roman"/>
          <w:sz w:val="22"/>
          <w:szCs w:val="22"/>
          <w:lang w:val="en-GB"/>
        </w:rPr>
      </w:pPr>
    </w:p>
    <w:p w14:paraId="7857372B" w14:textId="3D7ABDBC" w:rsidR="003E019F" w:rsidRPr="008359BD" w:rsidRDefault="0070527E" w:rsidP="000B3CE2">
      <w:pPr>
        <w:pStyle w:val="4Bulletedcopyblue"/>
        <w:numPr>
          <w:ilvl w:val="0"/>
          <w:numId w:val="0"/>
        </w:numPr>
        <w:ind w:left="340" w:hanging="170"/>
        <w:rPr>
          <w:rFonts w:ascii="Times New Roman" w:hAnsi="Times New Roman" w:cs="Times New Roman"/>
          <w:sz w:val="22"/>
          <w:szCs w:val="22"/>
          <w:lang w:val="en-GB"/>
        </w:rPr>
      </w:pPr>
      <w:r>
        <w:rPr>
          <w:rFonts w:ascii="Times New Roman" w:hAnsi="Times New Roman" w:cs="Times New Roman"/>
          <w:sz w:val="22"/>
          <w:szCs w:val="22"/>
          <w:lang w:val="en-GB"/>
        </w:rPr>
        <w:t>The governing board will m</w:t>
      </w:r>
      <w:r w:rsidR="003E019F" w:rsidRPr="008359BD">
        <w:rPr>
          <w:rFonts w:ascii="Times New Roman" w:hAnsi="Times New Roman" w:cs="Times New Roman"/>
          <w:sz w:val="22"/>
          <w:szCs w:val="22"/>
          <w:lang w:val="en-GB"/>
        </w:rPr>
        <w:t>ake sure:</w:t>
      </w:r>
    </w:p>
    <w:p w14:paraId="44EC76F0"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DSL has the appropriate status and authority to carry out their job, including additional time, funding, training, resources and </w:t>
      </w:r>
      <w:proofErr w:type="gramStart"/>
      <w:r w:rsidRPr="008359BD">
        <w:rPr>
          <w:rFonts w:ascii="Times New Roman" w:hAnsi="Times New Roman" w:cs="Times New Roman"/>
          <w:sz w:val="22"/>
          <w:szCs w:val="22"/>
          <w:lang w:val="en-GB"/>
        </w:rPr>
        <w:t>support</w:t>
      </w:r>
      <w:proofErr w:type="gramEnd"/>
      <w:r w:rsidRPr="008359BD">
        <w:rPr>
          <w:rFonts w:ascii="Times New Roman" w:hAnsi="Times New Roman" w:cs="Times New Roman"/>
          <w:sz w:val="22"/>
          <w:szCs w:val="22"/>
          <w:lang w:val="en-GB"/>
        </w:rPr>
        <w:t xml:space="preserve"> </w:t>
      </w:r>
    </w:p>
    <w:p w14:paraId="3E9BBB04"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Online safety is a running and interrelated theme within the whole-school approach to safeguarding and related </w:t>
      </w:r>
      <w:proofErr w:type="gramStart"/>
      <w:r w:rsidRPr="008359BD">
        <w:rPr>
          <w:rFonts w:ascii="Times New Roman" w:hAnsi="Times New Roman" w:cs="Times New Roman"/>
          <w:sz w:val="22"/>
          <w:szCs w:val="22"/>
          <w:lang w:val="en-GB"/>
        </w:rPr>
        <w:t>policies</w:t>
      </w:r>
      <w:proofErr w:type="gramEnd"/>
      <w:r w:rsidRPr="008359BD">
        <w:rPr>
          <w:rFonts w:ascii="Times New Roman" w:hAnsi="Times New Roman" w:cs="Times New Roman"/>
          <w:sz w:val="22"/>
          <w:szCs w:val="22"/>
          <w:lang w:val="en-GB"/>
        </w:rPr>
        <w:t xml:space="preserve"> </w:t>
      </w:r>
    </w:p>
    <w:p w14:paraId="77625C85"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DSL has lead authority for safeguarding, including online safety and understanding the filtering and monitoring systems and processes in </w:t>
      </w:r>
      <w:proofErr w:type="gramStart"/>
      <w:r w:rsidRPr="008359BD">
        <w:rPr>
          <w:rFonts w:ascii="Times New Roman" w:hAnsi="Times New Roman" w:cs="Times New Roman"/>
          <w:sz w:val="22"/>
          <w:szCs w:val="22"/>
          <w:lang w:val="en-GB"/>
        </w:rPr>
        <w:t>place</w:t>
      </w:r>
      <w:proofErr w:type="gramEnd"/>
      <w:r w:rsidRPr="008359BD">
        <w:rPr>
          <w:rFonts w:ascii="Times New Roman" w:hAnsi="Times New Roman" w:cs="Times New Roman"/>
          <w:sz w:val="22"/>
          <w:szCs w:val="22"/>
          <w:lang w:val="en-GB"/>
        </w:rPr>
        <w:t xml:space="preserve"> </w:t>
      </w:r>
    </w:p>
    <w:p w14:paraId="138452E1" w14:textId="2726A1A3"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school has procedures to manage any safeguarding concerns (no matter how small) or allegations that do not meet the harm threshold (low-level concerns) about staff members (including supply staff, </w:t>
      </w:r>
      <w:proofErr w:type="gramStart"/>
      <w:r w:rsidRPr="008359BD">
        <w:rPr>
          <w:rFonts w:ascii="Times New Roman" w:hAnsi="Times New Roman" w:cs="Times New Roman"/>
          <w:sz w:val="22"/>
          <w:szCs w:val="22"/>
          <w:lang w:val="en-GB"/>
        </w:rPr>
        <w:t>volunteers</w:t>
      </w:r>
      <w:proofErr w:type="gramEnd"/>
      <w:r w:rsidRPr="008359BD">
        <w:rPr>
          <w:rFonts w:ascii="Times New Roman" w:hAnsi="Times New Roman" w:cs="Times New Roman"/>
          <w:sz w:val="22"/>
          <w:szCs w:val="22"/>
          <w:lang w:val="en-GB"/>
        </w:rPr>
        <w:t xml:space="preserve"> and contractors). </w:t>
      </w:r>
    </w:p>
    <w:p w14:paraId="566C3F41" w14:textId="77777777" w:rsidR="003E019F" w:rsidRPr="008359BD" w:rsidRDefault="003E019F" w:rsidP="0070527E">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That this policy reflects </w:t>
      </w:r>
      <w:proofErr w:type="gramStart"/>
      <w:r w:rsidRPr="008359BD">
        <w:rPr>
          <w:rFonts w:ascii="Times New Roman" w:hAnsi="Times New Roman" w:cs="Times New Roman"/>
          <w:sz w:val="22"/>
          <w:szCs w:val="22"/>
          <w:lang w:val="en-GB"/>
        </w:rPr>
        <w:t>that children</w:t>
      </w:r>
      <w:proofErr w:type="gramEnd"/>
      <w:r w:rsidRPr="008359BD">
        <w:rPr>
          <w:rFonts w:ascii="Times New Roman" w:hAnsi="Times New Roman" w:cs="Times New Roman"/>
          <w:sz w:val="22"/>
          <w:szCs w:val="22"/>
          <w:lang w:val="en-GB"/>
        </w:rPr>
        <w:t xml:space="preserve"> with SEND, or certain medical or physical health conditions, can face additional barriers to any abuse or neglect being recognised    </w:t>
      </w:r>
    </w:p>
    <w:p w14:paraId="3EA69CA7" w14:textId="77777777" w:rsidR="009E1DFB" w:rsidRDefault="009E1DFB" w:rsidP="000A0182">
      <w:pPr>
        <w:pStyle w:val="4Bulletedcopyblue"/>
        <w:numPr>
          <w:ilvl w:val="0"/>
          <w:numId w:val="0"/>
        </w:numPr>
        <w:spacing w:after="0"/>
        <w:rPr>
          <w:rFonts w:ascii="Times New Roman" w:hAnsi="Times New Roman" w:cs="Times New Roman"/>
          <w:sz w:val="22"/>
          <w:szCs w:val="22"/>
          <w:lang w:val="en-GB"/>
        </w:rPr>
      </w:pPr>
    </w:p>
    <w:p w14:paraId="458F5AAD" w14:textId="5E8F6871" w:rsidR="00CA707E" w:rsidRPr="008359BD" w:rsidRDefault="003E019F" w:rsidP="000A0182">
      <w:pPr>
        <w:pStyle w:val="4Bulletedcopyblue"/>
        <w:numPr>
          <w:ilvl w:val="0"/>
          <w:numId w:val="0"/>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Where another body is providing services or activities (regardless of </w:t>
      </w:r>
      <w:proofErr w:type="gramStart"/>
      <w:r w:rsidRPr="008359BD">
        <w:rPr>
          <w:rFonts w:ascii="Times New Roman" w:hAnsi="Times New Roman" w:cs="Times New Roman"/>
          <w:sz w:val="22"/>
          <w:szCs w:val="22"/>
          <w:lang w:val="en-GB"/>
        </w:rPr>
        <w:t>whether or not</w:t>
      </w:r>
      <w:proofErr w:type="gramEnd"/>
      <w:r w:rsidRPr="008359BD">
        <w:rPr>
          <w:rFonts w:ascii="Times New Roman" w:hAnsi="Times New Roman" w:cs="Times New Roman"/>
          <w:sz w:val="22"/>
          <w:szCs w:val="22"/>
          <w:lang w:val="en-GB"/>
        </w:rPr>
        <w:t xml:space="preserve"> the children who attend these</w:t>
      </w:r>
    </w:p>
    <w:p w14:paraId="11C37F53" w14:textId="5A2E841E" w:rsidR="003E019F" w:rsidRPr="008359BD" w:rsidRDefault="003E019F" w:rsidP="000A0182">
      <w:pPr>
        <w:pStyle w:val="4Bulletedcopyblue"/>
        <w:numPr>
          <w:ilvl w:val="0"/>
          <w:numId w:val="0"/>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services/activities are children on the school roll): </w:t>
      </w:r>
    </w:p>
    <w:p w14:paraId="13F85D69" w14:textId="77777777" w:rsidR="003E019F" w:rsidRPr="008359BD" w:rsidRDefault="003E019F" w:rsidP="000A0182">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Seek assurance that the other body has appropriate safeguarding and child protection policies/procedures in place, and inspect them if </w:t>
      </w:r>
      <w:proofErr w:type="gramStart"/>
      <w:r w:rsidRPr="008359BD">
        <w:rPr>
          <w:rFonts w:ascii="Times New Roman" w:hAnsi="Times New Roman" w:cs="Times New Roman"/>
          <w:sz w:val="22"/>
          <w:szCs w:val="22"/>
          <w:lang w:val="en-GB"/>
        </w:rPr>
        <w:t>needed</w:t>
      </w:r>
      <w:proofErr w:type="gramEnd"/>
      <w:r w:rsidRPr="008359BD">
        <w:rPr>
          <w:rFonts w:ascii="Times New Roman" w:hAnsi="Times New Roman" w:cs="Times New Roman"/>
          <w:sz w:val="22"/>
          <w:szCs w:val="22"/>
          <w:lang w:val="en-GB"/>
        </w:rPr>
        <w:t xml:space="preserve"> </w:t>
      </w:r>
    </w:p>
    <w:p w14:paraId="3A2438D9" w14:textId="77777777" w:rsidR="003E019F" w:rsidRPr="008359BD" w:rsidRDefault="003E019F" w:rsidP="000A0182">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Make sure there are arrangements for the body to liaise with the school about safeguarding arrangements, where appropriate </w:t>
      </w:r>
    </w:p>
    <w:p w14:paraId="1AA59D0C" w14:textId="77777777" w:rsidR="003E019F" w:rsidRPr="008359BD" w:rsidRDefault="003E019F" w:rsidP="000A0182">
      <w:pPr>
        <w:pStyle w:val="4Bulletedcopyblue"/>
        <w:numPr>
          <w:ilvl w:val="1"/>
          <w:numId w:val="3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Make sure that safeguarding requirements are a condition of using the school premises, and that any agreement to use the premises would be terminated if the other body fails to </w:t>
      </w:r>
      <w:proofErr w:type="gramStart"/>
      <w:r w:rsidRPr="008359BD">
        <w:rPr>
          <w:rFonts w:ascii="Times New Roman" w:hAnsi="Times New Roman" w:cs="Times New Roman"/>
          <w:sz w:val="22"/>
          <w:szCs w:val="22"/>
          <w:lang w:val="en-GB"/>
        </w:rPr>
        <w:t>comply</w:t>
      </w:r>
      <w:proofErr w:type="gramEnd"/>
      <w:r w:rsidRPr="008359BD">
        <w:rPr>
          <w:rFonts w:ascii="Times New Roman" w:hAnsi="Times New Roman" w:cs="Times New Roman"/>
          <w:sz w:val="22"/>
          <w:szCs w:val="22"/>
          <w:lang w:val="en-GB"/>
        </w:rPr>
        <w:t xml:space="preserve"> </w:t>
      </w:r>
    </w:p>
    <w:p w14:paraId="5EB06706" w14:textId="77777777" w:rsidR="000A0182" w:rsidRDefault="000A0182" w:rsidP="000B3CE2">
      <w:pPr>
        <w:jc w:val="both"/>
        <w:rPr>
          <w:sz w:val="22"/>
          <w:szCs w:val="22"/>
        </w:rPr>
      </w:pPr>
    </w:p>
    <w:p w14:paraId="5E86A262" w14:textId="65508FFA" w:rsidR="003E019F" w:rsidRPr="008359BD" w:rsidRDefault="003E019F" w:rsidP="000B3CE2">
      <w:pPr>
        <w:jc w:val="both"/>
        <w:rPr>
          <w:sz w:val="22"/>
          <w:szCs w:val="22"/>
        </w:rPr>
      </w:pPr>
      <w:r w:rsidRPr="008359BD">
        <w:rPr>
          <w:sz w:val="22"/>
          <w:szCs w:val="22"/>
        </w:rPr>
        <w:t xml:space="preserve">The chair of governors will act as the ‘case manager’ </w:t>
      </w:r>
      <w:proofErr w:type="gramStart"/>
      <w:r w:rsidRPr="008359BD">
        <w:rPr>
          <w:sz w:val="22"/>
          <w:szCs w:val="22"/>
        </w:rPr>
        <w:t>in the event that</w:t>
      </w:r>
      <w:proofErr w:type="gramEnd"/>
      <w:r w:rsidRPr="008359BD">
        <w:rPr>
          <w:sz w:val="22"/>
          <w:szCs w:val="22"/>
        </w:rPr>
        <w:t xml:space="preserve"> an allegation of abuse is made against the headteacher, where appropriate. </w:t>
      </w:r>
    </w:p>
    <w:p w14:paraId="213C8507" w14:textId="77777777" w:rsidR="00CA707E" w:rsidRPr="008359BD" w:rsidRDefault="00CA707E" w:rsidP="000B3CE2">
      <w:pPr>
        <w:jc w:val="both"/>
        <w:rPr>
          <w:sz w:val="22"/>
          <w:szCs w:val="22"/>
        </w:rPr>
      </w:pPr>
    </w:p>
    <w:p w14:paraId="2230CF82" w14:textId="572428C2" w:rsidR="00C60DE2" w:rsidRPr="008359BD" w:rsidRDefault="00C60DE2" w:rsidP="000B3CE2">
      <w:pPr>
        <w:jc w:val="both"/>
        <w:rPr>
          <w:sz w:val="22"/>
          <w:szCs w:val="22"/>
        </w:rPr>
      </w:pPr>
      <w:r w:rsidRPr="008359BD">
        <w:rPr>
          <w:sz w:val="22"/>
          <w:szCs w:val="22"/>
        </w:rPr>
        <w:t>All governors receive training about safeguarding and child protection (including online safety) at induction, which is regularly updated. This is to make sure that they:</w:t>
      </w:r>
    </w:p>
    <w:p w14:paraId="4595726A" w14:textId="77777777" w:rsidR="00C60DE2" w:rsidRPr="008359BD" w:rsidRDefault="00C60DE2" w:rsidP="000A0182">
      <w:pPr>
        <w:pStyle w:val="4Bulletedcopyblue"/>
        <w:numPr>
          <w:ilvl w:val="0"/>
          <w:numId w:val="65"/>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Have the knowledge and information needed to perform their functions and understand their responsibilities, such as providing strategic </w:t>
      </w:r>
      <w:proofErr w:type="gramStart"/>
      <w:r w:rsidRPr="008359BD">
        <w:rPr>
          <w:rFonts w:ascii="Times New Roman" w:hAnsi="Times New Roman" w:cs="Times New Roman"/>
          <w:sz w:val="22"/>
          <w:szCs w:val="22"/>
          <w:lang w:val="en-GB"/>
        </w:rPr>
        <w:t>challenge</w:t>
      </w:r>
      <w:proofErr w:type="gramEnd"/>
    </w:p>
    <w:p w14:paraId="1153223B" w14:textId="77777777" w:rsidR="00C60DE2" w:rsidRPr="008359BD" w:rsidRDefault="00C60DE2" w:rsidP="000A0182">
      <w:pPr>
        <w:pStyle w:val="4Bulletedcopyblue"/>
        <w:numPr>
          <w:ilvl w:val="0"/>
          <w:numId w:val="65"/>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Can be assured that safeguarding policies and procedures are effective and support the school to deliver a robust whole-school approach to </w:t>
      </w:r>
      <w:proofErr w:type="gramStart"/>
      <w:r w:rsidRPr="008359BD">
        <w:rPr>
          <w:rFonts w:ascii="Times New Roman" w:hAnsi="Times New Roman" w:cs="Times New Roman"/>
          <w:sz w:val="22"/>
          <w:szCs w:val="22"/>
          <w:lang w:val="en-GB"/>
        </w:rPr>
        <w:t>safeguarding</w:t>
      </w:r>
      <w:proofErr w:type="gramEnd"/>
      <w:r w:rsidRPr="008359BD">
        <w:rPr>
          <w:rFonts w:ascii="Times New Roman" w:hAnsi="Times New Roman" w:cs="Times New Roman"/>
          <w:sz w:val="22"/>
          <w:szCs w:val="22"/>
          <w:lang w:val="en-GB"/>
        </w:rPr>
        <w:t xml:space="preserve">  </w:t>
      </w:r>
    </w:p>
    <w:p w14:paraId="71002ADC" w14:textId="77777777" w:rsidR="00C60DE2" w:rsidRPr="008359BD" w:rsidRDefault="00C60DE2" w:rsidP="000B3CE2">
      <w:pPr>
        <w:pStyle w:val="NoSpacing"/>
        <w:shd w:val="clear" w:color="auto" w:fill="FFFFFF" w:themeFill="background1"/>
        <w:jc w:val="both"/>
        <w:rPr>
          <w:b/>
          <w:sz w:val="22"/>
          <w:szCs w:val="22"/>
        </w:rPr>
      </w:pPr>
    </w:p>
    <w:p w14:paraId="462868BA" w14:textId="3DFF5795" w:rsidR="00045508" w:rsidRDefault="00045508" w:rsidP="000B3CE2">
      <w:pPr>
        <w:pStyle w:val="NoSpacing"/>
        <w:shd w:val="clear" w:color="auto" w:fill="FFFFFF" w:themeFill="background1"/>
        <w:jc w:val="both"/>
        <w:rPr>
          <w:b/>
          <w:sz w:val="22"/>
          <w:szCs w:val="22"/>
        </w:rPr>
      </w:pPr>
      <w:r w:rsidRPr="008359BD">
        <w:rPr>
          <w:b/>
          <w:sz w:val="22"/>
          <w:szCs w:val="22"/>
        </w:rPr>
        <w:t xml:space="preserve">The </w:t>
      </w:r>
      <w:r w:rsidR="00073124" w:rsidRPr="008359BD">
        <w:rPr>
          <w:b/>
          <w:sz w:val="22"/>
          <w:szCs w:val="22"/>
        </w:rPr>
        <w:t>h</w:t>
      </w:r>
      <w:r w:rsidRPr="008359BD">
        <w:rPr>
          <w:b/>
          <w:sz w:val="22"/>
          <w:szCs w:val="22"/>
        </w:rPr>
        <w:t>eadteacher</w:t>
      </w:r>
    </w:p>
    <w:p w14:paraId="47935F59" w14:textId="77777777" w:rsidR="00073124" w:rsidRPr="008359BD" w:rsidRDefault="00073124" w:rsidP="000B3CE2">
      <w:pPr>
        <w:rPr>
          <w:sz w:val="22"/>
          <w:szCs w:val="22"/>
        </w:rPr>
      </w:pPr>
      <w:r w:rsidRPr="008359BD">
        <w:rPr>
          <w:sz w:val="22"/>
          <w:szCs w:val="22"/>
        </w:rPr>
        <w:t>The headteacher is responsible for the implementation of this policy, including:</w:t>
      </w:r>
    </w:p>
    <w:p w14:paraId="7BBDA395" w14:textId="77777777" w:rsidR="00073124" w:rsidRPr="008359BD" w:rsidRDefault="00073124" w:rsidP="009E1DFB">
      <w:pPr>
        <w:pStyle w:val="4Bulletedcopyblue"/>
        <w:numPr>
          <w:ilvl w:val="0"/>
          <w:numId w:val="66"/>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Ensuring that staff (including temporary staff) and volunteers: </w:t>
      </w:r>
    </w:p>
    <w:p w14:paraId="35398B8F" w14:textId="77777777" w:rsidR="00073124" w:rsidRPr="008359BD" w:rsidRDefault="00073124" w:rsidP="009E1DFB">
      <w:pPr>
        <w:pStyle w:val="4Bulletedcopyblue"/>
        <w:numPr>
          <w:ilvl w:val="1"/>
          <w:numId w:val="6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Are informed of our systems which support safeguarding, including this policy, as part of their induction</w:t>
      </w:r>
    </w:p>
    <w:p w14:paraId="7BABAD4F" w14:textId="77777777" w:rsidR="00073124" w:rsidRPr="008359BD" w:rsidRDefault="00073124" w:rsidP="009E1DFB">
      <w:pPr>
        <w:pStyle w:val="4Bulletedcopyblue"/>
        <w:numPr>
          <w:ilvl w:val="1"/>
          <w:numId w:val="67"/>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Understand and follow the procedures included in this policy, particularly those concerning referrals of cases of suspected abuse and </w:t>
      </w:r>
      <w:proofErr w:type="gramStart"/>
      <w:r w:rsidRPr="008359BD">
        <w:rPr>
          <w:rFonts w:ascii="Times New Roman" w:hAnsi="Times New Roman" w:cs="Times New Roman"/>
          <w:sz w:val="22"/>
          <w:szCs w:val="22"/>
          <w:lang w:val="en-GB"/>
        </w:rPr>
        <w:t>neglect</w:t>
      </w:r>
      <w:proofErr w:type="gramEnd"/>
      <w:r w:rsidRPr="008359BD">
        <w:rPr>
          <w:rFonts w:ascii="Times New Roman" w:hAnsi="Times New Roman" w:cs="Times New Roman"/>
          <w:sz w:val="22"/>
          <w:szCs w:val="22"/>
          <w:lang w:val="en-GB"/>
        </w:rPr>
        <w:t xml:space="preserve"> </w:t>
      </w:r>
    </w:p>
    <w:p w14:paraId="0424B108" w14:textId="77777777" w:rsidR="00073124" w:rsidRPr="008359BD" w:rsidRDefault="00073124" w:rsidP="009E1DFB">
      <w:pPr>
        <w:pStyle w:val="4Bulletedcopyblue"/>
        <w:numPr>
          <w:ilvl w:val="0"/>
          <w:numId w:val="66"/>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Communicating this policy to parents/carers when their child joins the school and via the school </w:t>
      </w:r>
      <w:proofErr w:type="gramStart"/>
      <w:r w:rsidRPr="008359BD">
        <w:rPr>
          <w:rFonts w:ascii="Times New Roman" w:hAnsi="Times New Roman" w:cs="Times New Roman"/>
          <w:sz w:val="22"/>
          <w:szCs w:val="22"/>
          <w:lang w:val="en-GB"/>
        </w:rPr>
        <w:t>website</w:t>
      </w:r>
      <w:proofErr w:type="gramEnd"/>
    </w:p>
    <w:p w14:paraId="0EA820CE" w14:textId="77777777" w:rsidR="00073124" w:rsidRPr="008359BD" w:rsidRDefault="00073124" w:rsidP="009E1DFB">
      <w:pPr>
        <w:pStyle w:val="4Bulletedcopyblue"/>
        <w:numPr>
          <w:ilvl w:val="0"/>
          <w:numId w:val="66"/>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Ensuring that the DSL has appropriate time, funding, training and resources, and that there is always adequate cover if the DSL is </w:t>
      </w:r>
      <w:proofErr w:type="gramStart"/>
      <w:r w:rsidRPr="008359BD">
        <w:rPr>
          <w:rFonts w:ascii="Times New Roman" w:hAnsi="Times New Roman" w:cs="Times New Roman"/>
          <w:sz w:val="22"/>
          <w:szCs w:val="22"/>
          <w:lang w:val="en-GB"/>
        </w:rPr>
        <w:t>absent</w:t>
      </w:r>
      <w:proofErr w:type="gramEnd"/>
    </w:p>
    <w:p w14:paraId="62FF2858" w14:textId="1EE8E26E" w:rsidR="00073124" w:rsidRPr="008359BD" w:rsidRDefault="00073124" w:rsidP="009E1DFB">
      <w:pPr>
        <w:pStyle w:val="4Bulletedcopyblue"/>
        <w:numPr>
          <w:ilvl w:val="0"/>
          <w:numId w:val="66"/>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Acting as the ‘case manager’ in the event of an allegation of abuse made against another member of staff or volunteer, where appropriate</w:t>
      </w:r>
    </w:p>
    <w:p w14:paraId="47731A3A" w14:textId="5A7D8872" w:rsidR="00073124" w:rsidRPr="008735A3" w:rsidRDefault="00073124" w:rsidP="009E1DFB">
      <w:pPr>
        <w:pStyle w:val="4Bulletedcopyblue"/>
        <w:numPr>
          <w:ilvl w:val="0"/>
          <w:numId w:val="66"/>
        </w:numPr>
        <w:spacing w:after="0" w:line="276" w:lineRule="auto"/>
        <w:rPr>
          <w:rFonts w:ascii="Times New Roman" w:hAnsi="Times New Roman" w:cs="Times New Roman"/>
          <w:sz w:val="22"/>
          <w:szCs w:val="22"/>
          <w:lang w:val="en-GB"/>
        </w:rPr>
      </w:pPr>
      <w:r w:rsidRPr="008735A3">
        <w:rPr>
          <w:rFonts w:ascii="Times New Roman" w:hAnsi="Times New Roman" w:cs="Times New Roman"/>
          <w:sz w:val="22"/>
          <w:szCs w:val="22"/>
          <w:lang w:val="en-GB"/>
        </w:rPr>
        <w:lastRenderedPageBreak/>
        <w:t xml:space="preserve">Making decisions regarding all low-level concerns, though they may wish to collaborate with the DSL on </w:t>
      </w:r>
      <w:proofErr w:type="gramStart"/>
      <w:r w:rsidRPr="008735A3">
        <w:rPr>
          <w:rFonts w:ascii="Times New Roman" w:hAnsi="Times New Roman" w:cs="Times New Roman"/>
          <w:sz w:val="22"/>
          <w:szCs w:val="22"/>
          <w:lang w:val="en-GB"/>
        </w:rPr>
        <w:t>this</w:t>
      </w:r>
      <w:proofErr w:type="gramEnd"/>
    </w:p>
    <w:p w14:paraId="25C20C32" w14:textId="77777777" w:rsidR="00073124" w:rsidRPr="008735A3" w:rsidRDefault="00073124" w:rsidP="009E1DFB">
      <w:pPr>
        <w:pStyle w:val="4Bulletedcopyblue"/>
        <w:numPr>
          <w:ilvl w:val="0"/>
          <w:numId w:val="66"/>
        </w:numPr>
        <w:spacing w:after="0" w:line="276" w:lineRule="auto"/>
        <w:rPr>
          <w:rFonts w:ascii="Times New Roman" w:hAnsi="Times New Roman" w:cs="Times New Roman"/>
          <w:sz w:val="22"/>
          <w:szCs w:val="22"/>
          <w:lang w:val="en-GB"/>
        </w:rPr>
      </w:pPr>
      <w:r w:rsidRPr="008735A3">
        <w:rPr>
          <w:rFonts w:ascii="Times New Roman" w:hAnsi="Times New Roman" w:cs="Times New Roman"/>
          <w:sz w:val="22"/>
          <w:szCs w:val="22"/>
          <w:lang w:val="en-GB"/>
        </w:rPr>
        <w:t>Ensuring the relevant staffing ratios are met, where applicable</w:t>
      </w:r>
    </w:p>
    <w:p w14:paraId="51CF8682" w14:textId="77777777" w:rsidR="00073124" w:rsidRPr="008735A3" w:rsidRDefault="00073124" w:rsidP="009E1DFB">
      <w:pPr>
        <w:pStyle w:val="4Bulletedcopyblue"/>
        <w:numPr>
          <w:ilvl w:val="0"/>
          <w:numId w:val="66"/>
        </w:numPr>
        <w:spacing w:after="0" w:line="276" w:lineRule="auto"/>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Making sure each child in the Early Years Foundation Stage is assigned a key </w:t>
      </w:r>
      <w:proofErr w:type="gramStart"/>
      <w:r w:rsidRPr="008735A3">
        <w:rPr>
          <w:rFonts w:ascii="Times New Roman" w:hAnsi="Times New Roman" w:cs="Times New Roman"/>
          <w:sz w:val="22"/>
          <w:szCs w:val="22"/>
          <w:lang w:val="en-GB"/>
        </w:rPr>
        <w:t>person</w:t>
      </w:r>
      <w:proofErr w:type="gramEnd"/>
    </w:p>
    <w:p w14:paraId="21681D84" w14:textId="77777777" w:rsidR="00073124" w:rsidRPr="008735A3" w:rsidRDefault="00073124" w:rsidP="009E1DFB">
      <w:pPr>
        <w:pStyle w:val="4Bulletedcopyblue"/>
        <w:numPr>
          <w:ilvl w:val="0"/>
          <w:numId w:val="66"/>
        </w:numPr>
        <w:spacing w:after="0" w:line="276" w:lineRule="auto"/>
        <w:rPr>
          <w:rFonts w:ascii="Times New Roman" w:hAnsi="Times New Roman" w:cs="Times New Roman"/>
          <w:sz w:val="22"/>
          <w:szCs w:val="22"/>
          <w:lang w:val="en-GB"/>
        </w:rPr>
      </w:pPr>
      <w:bookmarkStart w:id="1" w:name="_Hlk139033654"/>
      <w:r w:rsidRPr="008735A3">
        <w:rPr>
          <w:rFonts w:ascii="Times New Roman" w:hAnsi="Times New Roman" w:cs="Times New Roman"/>
          <w:sz w:val="22"/>
          <w:szCs w:val="22"/>
          <w:lang w:val="en-GB"/>
        </w:rPr>
        <w:t xml:space="preserve">Overseeing the safe use of technology, mobile </w:t>
      </w:r>
      <w:proofErr w:type="gramStart"/>
      <w:r w:rsidRPr="008735A3">
        <w:rPr>
          <w:rFonts w:ascii="Times New Roman" w:hAnsi="Times New Roman" w:cs="Times New Roman"/>
          <w:sz w:val="22"/>
          <w:szCs w:val="22"/>
          <w:lang w:val="en-GB"/>
        </w:rPr>
        <w:t>phones</w:t>
      </w:r>
      <w:proofErr w:type="gramEnd"/>
      <w:r w:rsidRPr="008735A3">
        <w:rPr>
          <w:rFonts w:ascii="Times New Roman" w:hAnsi="Times New Roman" w:cs="Times New Roman"/>
          <w:sz w:val="22"/>
          <w:szCs w:val="22"/>
          <w:lang w:val="en-GB"/>
        </w:rPr>
        <w:t xml:space="preserve"> and cameras in the setting</w:t>
      </w:r>
    </w:p>
    <w:bookmarkEnd w:id="1"/>
    <w:p w14:paraId="2208D300" w14:textId="77777777" w:rsidR="00073124" w:rsidRPr="008359BD" w:rsidRDefault="00073124" w:rsidP="000B3CE2">
      <w:pPr>
        <w:pStyle w:val="NoSpacing"/>
        <w:shd w:val="clear" w:color="auto" w:fill="FFFFFF" w:themeFill="background1"/>
        <w:jc w:val="both"/>
        <w:rPr>
          <w:b/>
          <w:sz w:val="22"/>
          <w:szCs w:val="22"/>
        </w:rPr>
      </w:pPr>
    </w:p>
    <w:p w14:paraId="054EF15F" w14:textId="4D021866" w:rsidR="00045508" w:rsidRDefault="00045508" w:rsidP="000B3CE2">
      <w:pPr>
        <w:pStyle w:val="NoSpacing"/>
        <w:shd w:val="clear" w:color="auto" w:fill="FFFFFF" w:themeFill="background1"/>
        <w:jc w:val="both"/>
        <w:rPr>
          <w:b/>
          <w:sz w:val="22"/>
          <w:szCs w:val="22"/>
        </w:rPr>
      </w:pPr>
      <w:r w:rsidRPr="008359BD">
        <w:rPr>
          <w:b/>
          <w:sz w:val="22"/>
          <w:szCs w:val="22"/>
        </w:rPr>
        <w:t>Virtual School Heads</w:t>
      </w:r>
    </w:p>
    <w:p w14:paraId="22DC658A" w14:textId="5C5199ED" w:rsidR="00045508" w:rsidRPr="008735A3" w:rsidRDefault="00045508" w:rsidP="000B3CE2">
      <w:pPr>
        <w:pStyle w:val="4Bulletedcopyblue"/>
        <w:numPr>
          <w:ilvl w:val="0"/>
          <w:numId w:val="0"/>
        </w:numPr>
        <w:jc w:val="both"/>
        <w:rPr>
          <w:rFonts w:ascii="Times New Roman" w:hAnsi="Times New Roman" w:cs="Times New Roman"/>
          <w:b/>
          <w:sz w:val="22"/>
          <w:szCs w:val="22"/>
        </w:rPr>
      </w:pPr>
      <w:r w:rsidRPr="008735A3">
        <w:rPr>
          <w:rFonts w:ascii="Times New Roman" w:hAnsi="Times New Roman" w:cs="Times New Roman"/>
          <w:sz w:val="22"/>
          <w:szCs w:val="22"/>
          <w:lang w:val="en-GB"/>
        </w:rPr>
        <w:t xml:space="preserve">Virtual school heads have a non-statutory responsibility for the strategic oversight of the educational attendance, </w:t>
      </w:r>
      <w:proofErr w:type="gramStart"/>
      <w:r w:rsidRPr="008735A3">
        <w:rPr>
          <w:rFonts w:ascii="Times New Roman" w:hAnsi="Times New Roman" w:cs="Times New Roman"/>
          <w:sz w:val="22"/>
          <w:szCs w:val="22"/>
          <w:lang w:val="en-GB"/>
        </w:rPr>
        <w:t>attainment</w:t>
      </w:r>
      <w:proofErr w:type="gramEnd"/>
      <w:r w:rsidRPr="008735A3">
        <w:rPr>
          <w:rFonts w:ascii="Times New Roman" w:hAnsi="Times New Roman" w:cs="Times New Roman"/>
          <w:sz w:val="22"/>
          <w:szCs w:val="22"/>
          <w:lang w:val="en-GB"/>
        </w:rPr>
        <w:t xml:space="preserve"> and progress of pupils with a social worker. </w:t>
      </w:r>
      <w:r w:rsidR="00CA707E" w:rsidRPr="008735A3">
        <w:rPr>
          <w:rFonts w:ascii="Times New Roman" w:hAnsi="Times New Roman" w:cs="Times New Roman"/>
          <w:sz w:val="22"/>
          <w:szCs w:val="22"/>
          <w:lang w:val="en-GB"/>
        </w:rPr>
        <w:t xml:space="preserve">They manage pupil premium plus for looked after children. They should also work with key professionals, e.g. DSLs, special educational needs co-ordinators (SENCOs), social workers, mental health leads and others, to promote the educational achievement of previously looked after children. </w:t>
      </w:r>
    </w:p>
    <w:p w14:paraId="0CAE5DE0" w14:textId="77777777" w:rsidR="00CA707E" w:rsidRPr="008359BD" w:rsidRDefault="00CA707E" w:rsidP="000B3CE2">
      <w:pPr>
        <w:pStyle w:val="NoSpacing"/>
        <w:shd w:val="clear" w:color="auto" w:fill="FFFFFF" w:themeFill="background1"/>
        <w:jc w:val="both"/>
        <w:rPr>
          <w:b/>
          <w:color w:val="0070C0"/>
          <w:sz w:val="22"/>
          <w:szCs w:val="22"/>
        </w:rPr>
      </w:pPr>
    </w:p>
    <w:p w14:paraId="45D3B25D" w14:textId="20698F62" w:rsidR="00F1660E" w:rsidRDefault="00F1660E" w:rsidP="000B3CE2">
      <w:pPr>
        <w:pStyle w:val="NoSpacing"/>
        <w:shd w:val="clear" w:color="auto" w:fill="FFFFFF" w:themeFill="background1"/>
        <w:jc w:val="both"/>
        <w:rPr>
          <w:b/>
          <w:color w:val="0070C0"/>
          <w:sz w:val="22"/>
          <w:szCs w:val="22"/>
        </w:rPr>
      </w:pPr>
      <w:r w:rsidRPr="008735A3">
        <w:rPr>
          <w:b/>
          <w:color w:val="0070C0"/>
          <w:sz w:val="22"/>
          <w:szCs w:val="22"/>
        </w:rPr>
        <w:t>C</w:t>
      </w:r>
      <w:r w:rsidR="00CE6337" w:rsidRPr="008735A3">
        <w:rPr>
          <w:b/>
          <w:color w:val="0070C0"/>
          <w:sz w:val="22"/>
          <w:szCs w:val="22"/>
        </w:rPr>
        <w:t>ONFIDENTIALITY</w:t>
      </w:r>
    </w:p>
    <w:p w14:paraId="7CC179C5" w14:textId="77777777" w:rsidR="00D9218C" w:rsidRPr="008735A3" w:rsidRDefault="00D9218C" w:rsidP="000B3CE2">
      <w:pPr>
        <w:pStyle w:val="NoSpacing"/>
        <w:shd w:val="clear" w:color="auto" w:fill="FFFFFF" w:themeFill="background1"/>
        <w:jc w:val="both"/>
        <w:rPr>
          <w:b/>
          <w:color w:val="0070C0"/>
          <w:sz w:val="22"/>
          <w:szCs w:val="22"/>
        </w:rPr>
      </w:pPr>
    </w:p>
    <w:p w14:paraId="656E61CA" w14:textId="36289423" w:rsidR="00F1660E" w:rsidRPr="00D9218C" w:rsidRDefault="00F1660E" w:rsidP="00D9218C">
      <w:pPr>
        <w:pStyle w:val="1bodycopy10pt"/>
        <w:rPr>
          <w:rFonts w:ascii="Times New Roman" w:hAnsi="Times New Roman"/>
          <w:sz w:val="22"/>
          <w:szCs w:val="22"/>
        </w:rPr>
      </w:pPr>
      <w:r w:rsidRPr="00D9218C">
        <w:rPr>
          <w:rFonts w:ascii="Times New Roman" w:hAnsi="Times New Roman"/>
          <w:sz w:val="22"/>
          <w:szCs w:val="22"/>
        </w:rPr>
        <w:t xml:space="preserve">At Cedars Primary School and </w:t>
      </w:r>
      <w:proofErr w:type="gramStart"/>
      <w:r w:rsidRPr="00D9218C">
        <w:rPr>
          <w:rFonts w:ascii="Times New Roman" w:hAnsi="Times New Roman"/>
          <w:sz w:val="22"/>
          <w:szCs w:val="22"/>
        </w:rPr>
        <w:t>Nursery</w:t>
      </w:r>
      <w:proofErr w:type="gramEnd"/>
      <w:r w:rsidRPr="00D9218C">
        <w:rPr>
          <w:rFonts w:ascii="Times New Roman" w:hAnsi="Times New Roman"/>
          <w:sz w:val="22"/>
          <w:szCs w:val="22"/>
        </w:rPr>
        <w:t xml:space="preserve"> we </w:t>
      </w:r>
      <w:r w:rsidR="00CE6337" w:rsidRPr="00D9218C">
        <w:rPr>
          <w:rFonts w:ascii="Times New Roman" w:hAnsi="Times New Roman"/>
          <w:sz w:val="22"/>
          <w:szCs w:val="22"/>
        </w:rPr>
        <w:t xml:space="preserve">have an </w:t>
      </w:r>
      <w:r w:rsidRPr="00D9218C">
        <w:rPr>
          <w:rFonts w:ascii="Times New Roman" w:hAnsi="Times New Roman"/>
          <w:sz w:val="22"/>
          <w:szCs w:val="22"/>
        </w:rPr>
        <w:t xml:space="preserve">Information Sharing Policy based on the guidance document Information sharing: advice for practitioners providing safeguarding services to children, young people, parents and carers (DfE, 2018). The Data Protection Act 2018 and UK General Data Protection Regulations (GDPR) do not prevent the sharing of information for the purpose of keeping children safe. </w:t>
      </w:r>
    </w:p>
    <w:p w14:paraId="6B2C80EE" w14:textId="77777777"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Timely information sharing is essential to effective </w:t>
      </w:r>
      <w:proofErr w:type="gramStart"/>
      <w:r w:rsidRPr="008735A3">
        <w:rPr>
          <w:rFonts w:ascii="Times New Roman" w:hAnsi="Times New Roman" w:cs="Times New Roman"/>
          <w:sz w:val="22"/>
          <w:szCs w:val="22"/>
          <w:lang w:val="en-GB"/>
        </w:rPr>
        <w:t>safeguarding</w:t>
      </w:r>
      <w:proofErr w:type="gramEnd"/>
    </w:p>
    <w:p w14:paraId="255B1F0D" w14:textId="533A96F9"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Fears about sharing information must not be allowed to stand in the way of the need to promote the welfare, and protect the safety, of children (KCSIE, 2023 </w:t>
      </w:r>
      <w:r w:rsidR="0041661F" w:rsidRPr="008735A3">
        <w:rPr>
          <w:rFonts w:ascii="Times New Roman" w:hAnsi="Times New Roman" w:cs="Times New Roman"/>
          <w:sz w:val="22"/>
          <w:szCs w:val="22"/>
          <w:lang w:val="en-GB"/>
        </w:rPr>
        <w:t>paragraph</w:t>
      </w:r>
      <w:r w:rsidRPr="008735A3">
        <w:rPr>
          <w:rFonts w:ascii="Times New Roman" w:hAnsi="Times New Roman" w:cs="Times New Roman"/>
          <w:sz w:val="22"/>
          <w:szCs w:val="22"/>
          <w:lang w:val="en-GB"/>
        </w:rPr>
        <w:t xml:space="preserve"> 120)</w:t>
      </w:r>
    </w:p>
    <w:p w14:paraId="33C3017A" w14:textId="77777777"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The Data Protection Act (DPA) 2018 and UK GDPR do not prevent, or limit, the sharing of information for the purposes of keeping children </w:t>
      </w:r>
      <w:proofErr w:type="gramStart"/>
      <w:r w:rsidRPr="008735A3">
        <w:rPr>
          <w:rFonts w:ascii="Times New Roman" w:hAnsi="Times New Roman" w:cs="Times New Roman"/>
          <w:sz w:val="22"/>
          <w:szCs w:val="22"/>
          <w:lang w:val="en-GB"/>
        </w:rPr>
        <w:t>safe</w:t>
      </w:r>
      <w:proofErr w:type="gramEnd"/>
    </w:p>
    <w:p w14:paraId="5B1C714C" w14:textId="77777777"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8735A3">
        <w:rPr>
          <w:rFonts w:ascii="Times New Roman" w:hAnsi="Times New Roman" w:cs="Times New Roman"/>
          <w:sz w:val="22"/>
          <w:szCs w:val="22"/>
          <w:lang w:val="en-GB"/>
        </w:rPr>
        <w:t>risk</w:t>
      </w:r>
      <w:proofErr w:type="gramEnd"/>
    </w:p>
    <w:p w14:paraId="6D33517D" w14:textId="77777777"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Staff should never promise a child that they will not tell anyone about a report of abuse, as this may not be in the child’s best </w:t>
      </w:r>
      <w:proofErr w:type="gramStart"/>
      <w:r w:rsidRPr="008735A3">
        <w:rPr>
          <w:rFonts w:ascii="Times New Roman" w:hAnsi="Times New Roman" w:cs="Times New Roman"/>
          <w:sz w:val="22"/>
          <w:szCs w:val="22"/>
          <w:lang w:val="en-GB"/>
        </w:rPr>
        <w:t>interests</w:t>
      </w:r>
      <w:proofErr w:type="gramEnd"/>
    </w:p>
    <w:p w14:paraId="64CA234A" w14:textId="77777777" w:rsidR="00CE6337" w:rsidRPr="008735A3" w:rsidRDefault="00CE6337" w:rsidP="008735A3">
      <w:pPr>
        <w:pStyle w:val="4Bulletedcopyblue"/>
        <w:numPr>
          <w:ilvl w:val="0"/>
          <w:numId w:val="92"/>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If a victim asks the school not to tell anyone about the sexual violence or sexual harassment: </w:t>
      </w:r>
    </w:p>
    <w:p w14:paraId="39B8C9E4" w14:textId="77777777" w:rsidR="00CE6337" w:rsidRPr="008735A3" w:rsidRDefault="00CE6337" w:rsidP="008735A3">
      <w:pPr>
        <w:pStyle w:val="4Bulletedcopyblue"/>
        <w:numPr>
          <w:ilvl w:val="1"/>
          <w:numId w:val="93"/>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There’s no definitive answer, because even if a victim doesn’t consent to sharing information, staff may still lawfully share it if there’s another legal basis under the UK GDPR that </w:t>
      </w:r>
      <w:proofErr w:type="gramStart"/>
      <w:r w:rsidRPr="008735A3">
        <w:rPr>
          <w:rFonts w:ascii="Times New Roman" w:hAnsi="Times New Roman" w:cs="Times New Roman"/>
          <w:sz w:val="22"/>
          <w:szCs w:val="22"/>
          <w:lang w:val="en-GB"/>
        </w:rPr>
        <w:t>applies</w:t>
      </w:r>
      <w:proofErr w:type="gramEnd"/>
    </w:p>
    <w:p w14:paraId="0125FAE9" w14:textId="77777777" w:rsidR="00CE6337" w:rsidRPr="008735A3" w:rsidRDefault="00CE6337" w:rsidP="008735A3">
      <w:pPr>
        <w:pStyle w:val="4Bulletedcopyblue"/>
        <w:numPr>
          <w:ilvl w:val="1"/>
          <w:numId w:val="93"/>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The DSL will have to balance the victim’s wishes against their duty to protect the victim and other </w:t>
      </w:r>
      <w:proofErr w:type="gramStart"/>
      <w:r w:rsidRPr="008735A3">
        <w:rPr>
          <w:rFonts w:ascii="Times New Roman" w:hAnsi="Times New Roman" w:cs="Times New Roman"/>
          <w:sz w:val="22"/>
          <w:szCs w:val="22"/>
          <w:lang w:val="en-GB"/>
        </w:rPr>
        <w:t>children</w:t>
      </w:r>
      <w:proofErr w:type="gramEnd"/>
      <w:r w:rsidRPr="008735A3">
        <w:rPr>
          <w:rFonts w:ascii="Times New Roman" w:hAnsi="Times New Roman" w:cs="Times New Roman"/>
          <w:sz w:val="22"/>
          <w:szCs w:val="22"/>
          <w:lang w:val="en-GB"/>
        </w:rPr>
        <w:t xml:space="preserve"> </w:t>
      </w:r>
    </w:p>
    <w:p w14:paraId="29177046" w14:textId="77777777" w:rsidR="00CE6337" w:rsidRPr="008735A3" w:rsidRDefault="00CE6337" w:rsidP="008735A3">
      <w:pPr>
        <w:pStyle w:val="4Bulletedcopyblue"/>
        <w:numPr>
          <w:ilvl w:val="1"/>
          <w:numId w:val="93"/>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The DSL should consider that: </w:t>
      </w:r>
    </w:p>
    <w:p w14:paraId="033AE6AE" w14:textId="77777777" w:rsidR="00CE6337" w:rsidRPr="008735A3" w:rsidRDefault="00CE6337" w:rsidP="008735A3">
      <w:pPr>
        <w:pStyle w:val="4Bulletedcopyblue"/>
        <w:numPr>
          <w:ilvl w:val="2"/>
          <w:numId w:val="94"/>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Parents or carers should normally be informed (unless this would put the victim at greater risk) </w:t>
      </w:r>
    </w:p>
    <w:p w14:paraId="05B05780" w14:textId="77777777" w:rsidR="00CE6337" w:rsidRPr="008735A3" w:rsidRDefault="00CE6337" w:rsidP="008735A3">
      <w:pPr>
        <w:pStyle w:val="4Bulletedcopyblue"/>
        <w:numPr>
          <w:ilvl w:val="2"/>
          <w:numId w:val="94"/>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The basic safeguarding principle is: if a child is at risk of harm, is in immediate danger, or has been harmed, a referral should be made </w:t>
      </w:r>
      <w:proofErr w:type="gramStart"/>
      <w:r w:rsidRPr="008735A3">
        <w:rPr>
          <w:rFonts w:ascii="Times New Roman" w:hAnsi="Times New Roman" w:cs="Times New Roman"/>
          <w:sz w:val="22"/>
          <w:szCs w:val="22"/>
          <w:lang w:val="en-GB"/>
        </w:rPr>
        <w:t>to  local</w:t>
      </w:r>
      <w:proofErr w:type="gramEnd"/>
      <w:r w:rsidRPr="008735A3">
        <w:rPr>
          <w:rFonts w:ascii="Times New Roman" w:hAnsi="Times New Roman" w:cs="Times New Roman"/>
          <w:sz w:val="22"/>
          <w:szCs w:val="22"/>
          <w:lang w:val="en-GB"/>
        </w:rPr>
        <w:t xml:space="preserve"> authority children’s social care </w:t>
      </w:r>
    </w:p>
    <w:p w14:paraId="591980C3" w14:textId="77777777" w:rsidR="00CE6337" w:rsidRPr="008735A3" w:rsidRDefault="00CE6337" w:rsidP="008735A3">
      <w:pPr>
        <w:pStyle w:val="4Bulletedcopyblue"/>
        <w:numPr>
          <w:ilvl w:val="2"/>
          <w:numId w:val="94"/>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w:t>
      </w:r>
      <w:proofErr w:type="gramStart"/>
      <w:r w:rsidRPr="008735A3">
        <w:rPr>
          <w:rFonts w:ascii="Times New Roman" w:hAnsi="Times New Roman" w:cs="Times New Roman"/>
          <w:sz w:val="22"/>
          <w:szCs w:val="22"/>
          <w:lang w:val="en-GB"/>
        </w:rPr>
        <w:t>remains</w:t>
      </w:r>
      <w:proofErr w:type="gramEnd"/>
      <w:r w:rsidRPr="008735A3">
        <w:rPr>
          <w:rFonts w:ascii="Times New Roman" w:hAnsi="Times New Roman" w:cs="Times New Roman"/>
          <w:sz w:val="22"/>
          <w:szCs w:val="22"/>
          <w:lang w:val="en-GB"/>
        </w:rPr>
        <w:t xml:space="preserve"> </w:t>
      </w:r>
    </w:p>
    <w:p w14:paraId="424F57D2" w14:textId="77777777" w:rsidR="008735A3" w:rsidRDefault="008735A3" w:rsidP="008735A3">
      <w:pPr>
        <w:pStyle w:val="4Bulletedcopyblue"/>
        <w:numPr>
          <w:ilvl w:val="0"/>
          <w:numId w:val="0"/>
        </w:numPr>
        <w:spacing w:after="0"/>
        <w:rPr>
          <w:rFonts w:ascii="Times New Roman" w:hAnsi="Times New Roman" w:cs="Times New Roman"/>
          <w:sz w:val="22"/>
          <w:szCs w:val="22"/>
          <w:lang w:val="en-GB"/>
        </w:rPr>
      </w:pPr>
    </w:p>
    <w:p w14:paraId="426D94F4" w14:textId="345BD6E1" w:rsidR="00CE6337" w:rsidRPr="008735A3" w:rsidRDefault="00CE6337" w:rsidP="008735A3">
      <w:pPr>
        <w:pStyle w:val="1bodycopy10pt"/>
        <w:spacing w:after="0"/>
        <w:rPr>
          <w:rFonts w:ascii="Times New Roman" w:hAnsi="Times New Roman"/>
          <w:sz w:val="22"/>
          <w:szCs w:val="22"/>
        </w:rPr>
      </w:pPr>
      <w:r w:rsidRPr="008735A3">
        <w:rPr>
          <w:rFonts w:ascii="Times New Roman" w:hAnsi="Times New Roman"/>
          <w:sz w:val="22"/>
          <w:szCs w:val="22"/>
        </w:rPr>
        <w:t xml:space="preserve">Regarding anonymity, all staff will: </w:t>
      </w:r>
    </w:p>
    <w:p w14:paraId="793A2939" w14:textId="77777777" w:rsidR="00CE6337" w:rsidRPr="008735A3" w:rsidRDefault="00CE6337" w:rsidP="008735A3">
      <w:pPr>
        <w:pStyle w:val="1bodycopy10pt"/>
        <w:numPr>
          <w:ilvl w:val="0"/>
          <w:numId w:val="95"/>
        </w:numPr>
        <w:spacing w:after="0"/>
        <w:rPr>
          <w:rFonts w:ascii="Times New Roman" w:hAnsi="Times New Roman"/>
          <w:sz w:val="22"/>
          <w:szCs w:val="22"/>
        </w:rPr>
      </w:pPr>
      <w:r w:rsidRPr="008735A3">
        <w:rPr>
          <w:rFonts w:ascii="Times New Roman" w:hAnsi="Times New Roman"/>
          <w:sz w:val="22"/>
          <w:szCs w:val="22"/>
        </w:rPr>
        <w:t xml:space="preserve">Be aware of anonymity, witness support and the criminal process in general where an allegation of sexual violence or sexual harassment is progressing through the criminal justice </w:t>
      </w:r>
      <w:proofErr w:type="gramStart"/>
      <w:r w:rsidRPr="008735A3">
        <w:rPr>
          <w:rFonts w:ascii="Times New Roman" w:hAnsi="Times New Roman"/>
          <w:sz w:val="22"/>
          <w:szCs w:val="22"/>
        </w:rPr>
        <w:t>system</w:t>
      </w:r>
      <w:proofErr w:type="gramEnd"/>
      <w:r w:rsidRPr="008735A3">
        <w:rPr>
          <w:rFonts w:ascii="Times New Roman" w:hAnsi="Times New Roman"/>
          <w:sz w:val="22"/>
          <w:szCs w:val="22"/>
        </w:rPr>
        <w:t xml:space="preserve"> </w:t>
      </w:r>
    </w:p>
    <w:p w14:paraId="474C6F89" w14:textId="77777777" w:rsidR="00CE6337" w:rsidRPr="008735A3" w:rsidRDefault="00CE6337" w:rsidP="008735A3">
      <w:pPr>
        <w:pStyle w:val="1bodycopy10pt"/>
        <w:numPr>
          <w:ilvl w:val="0"/>
          <w:numId w:val="95"/>
        </w:numPr>
        <w:spacing w:after="0"/>
        <w:rPr>
          <w:rFonts w:ascii="Times New Roman" w:hAnsi="Times New Roman"/>
          <w:sz w:val="22"/>
          <w:szCs w:val="22"/>
        </w:rPr>
      </w:pPr>
      <w:r w:rsidRPr="008735A3">
        <w:rPr>
          <w:rFonts w:ascii="Times New Roman" w:hAnsi="Times New Roman"/>
          <w:sz w:val="22"/>
          <w:szCs w:val="22"/>
        </w:rPr>
        <w:t xml:space="preserve">Do all they reasonably can to protect the anonymity of any children involved in any report of sexual violence or sexual harassment, for example, carefully considering which staff should know about the report, and any support for children </w:t>
      </w:r>
      <w:proofErr w:type="gramStart"/>
      <w:r w:rsidRPr="008735A3">
        <w:rPr>
          <w:rFonts w:ascii="Times New Roman" w:hAnsi="Times New Roman"/>
          <w:sz w:val="22"/>
          <w:szCs w:val="22"/>
        </w:rPr>
        <w:t>involved</w:t>
      </w:r>
      <w:proofErr w:type="gramEnd"/>
      <w:r w:rsidRPr="008735A3">
        <w:rPr>
          <w:rFonts w:ascii="Times New Roman" w:hAnsi="Times New Roman"/>
          <w:sz w:val="22"/>
          <w:szCs w:val="22"/>
        </w:rPr>
        <w:t xml:space="preserve"> </w:t>
      </w:r>
    </w:p>
    <w:p w14:paraId="5A5FB01D" w14:textId="77777777" w:rsidR="00CE6337" w:rsidRPr="008735A3" w:rsidRDefault="00CE6337" w:rsidP="008735A3">
      <w:pPr>
        <w:pStyle w:val="4Bulletedcopyblue"/>
        <w:numPr>
          <w:ilvl w:val="1"/>
          <w:numId w:val="38"/>
        </w:numPr>
        <w:spacing w:after="0"/>
        <w:rPr>
          <w:rFonts w:ascii="Times New Roman" w:hAnsi="Times New Roman" w:cs="Times New Roman"/>
          <w:sz w:val="22"/>
          <w:szCs w:val="22"/>
          <w:lang w:val="en-GB"/>
        </w:rPr>
      </w:pPr>
      <w:r w:rsidRPr="008735A3">
        <w:rPr>
          <w:rFonts w:ascii="Times New Roman" w:hAnsi="Times New Roman" w:cs="Times New Roman"/>
          <w:sz w:val="22"/>
          <w:szCs w:val="22"/>
          <w:lang w:val="en-GB"/>
        </w:rPr>
        <w:t xml:space="preserve">Consider the potential impact of social media in facilitating the spreading of rumours and exposing victims’ </w:t>
      </w:r>
      <w:proofErr w:type="gramStart"/>
      <w:r w:rsidRPr="008735A3">
        <w:rPr>
          <w:rFonts w:ascii="Times New Roman" w:hAnsi="Times New Roman" w:cs="Times New Roman"/>
          <w:sz w:val="22"/>
          <w:szCs w:val="22"/>
          <w:lang w:val="en-GB"/>
        </w:rPr>
        <w:t>identities</w:t>
      </w:r>
      <w:proofErr w:type="gramEnd"/>
    </w:p>
    <w:p w14:paraId="2FF0A502" w14:textId="77777777" w:rsidR="00271425" w:rsidRDefault="00271425" w:rsidP="00DC24A4">
      <w:pPr>
        <w:pStyle w:val="1bodycopy10pt"/>
        <w:spacing w:after="0"/>
        <w:rPr>
          <w:rFonts w:ascii="Times New Roman" w:hAnsi="Times New Roman"/>
          <w:sz w:val="22"/>
          <w:szCs w:val="22"/>
        </w:rPr>
      </w:pPr>
    </w:p>
    <w:p w14:paraId="292AAB6D" w14:textId="12C1CD60" w:rsidR="0041661F" w:rsidRPr="00DC24A4" w:rsidRDefault="00CE6337" w:rsidP="00DC24A4">
      <w:pPr>
        <w:pStyle w:val="1bodycopy10pt"/>
        <w:spacing w:after="0"/>
        <w:rPr>
          <w:rFonts w:ascii="Times New Roman" w:hAnsi="Times New Roman"/>
          <w:sz w:val="22"/>
          <w:szCs w:val="22"/>
        </w:rPr>
      </w:pPr>
      <w:r w:rsidRPr="00DC24A4">
        <w:rPr>
          <w:rFonts w:ascii="Times New Roman" w:hAnsi="Times New Roman"/>
          <w:sz w:val="22"/>
          <w:szCs w:val="22"/>
        </w:rPr>
        <w:t xml:space="preserve">The government’s </w:t>
      </w:r>
      <w:r w:rsidR="00DC24A4" w:rsidRPr="00DC24A4">
        <w:rPr>
          <w:rFonts w:ascii="Times New Roman" w:hAnsi="Times New Roman"/>
          <w:sz w:val="22"/>
          <w:szCs w:val="22"/>
        </w:rPr>
        <w:t>‘</w:t>
      </w:r>
      <w:hyperlink r:id="rId34" w:history="1">
        <w:r w:rsidR="00DC24A4" w:rsidRPr="00DC24A4">
          <w:rPr>
            <w:rStyle w:val="Hyperlink"/>
            <w:rFonts w:ascii="Times New Roman" w:hAnsi="Times New Roman"/>
            <w:color w:val="auto"/>
            <w:sz w:val="22"/>
            <w:szCs w:val="22"/>
            <w:lang w:val="en-GB"/>
          </w:rPr>
          <w:t>I</w:t>
        </w:r>
        <w:r w:rsidRPr="00DC24A4">
          <w:rPr>
            <w:rStyle w:val="Hyperlink"/>
            <w:rFonts w:ascii="Times New Roman" w:hAnsi="Times New Roman"/>
            <w:color w:val="auto"/>
            <w:sz w:val="22"/>
            <w:szCs w:val="22"/>
            <w:lang w:val="en-GB"/>
          </w:rPr>
          <w:t>nformation sharing advice for safeguarding practitioners</w:t>
        </w:r>
      </w:hyperlink>
      <w:r w:rsidR="00DC24A4" w:rsidRPr="00DC24A4">
        <w:rPr>
          <w:rStyle w:val="Hyperlink"/>
          <w:rFonts w:ascii="Times New Roman" w:hAnsi="Times New Roman"/>
          <w:color w:val="auto"/>
          <w:sz w:val="22"/>
          <w:szCs w:val="22"/>
          <w:lang w:val="en-GB"/>
        </w:rPr>
        <w:t>’</w:t>
      </w:r>
      <w:r w:rsidRPr="00DC24A4">
        <w:rPr>
          <w:rFonts w:ascii="Times New Roman" w:hAnsi="Times New Roman"/>
          <w:sz w:val="22"/>
          <w:szCs w:val="22"/>
        </w:rPr>
        <w:t xml:space="preserve"> includes 7 ‘golden rules’ for </w:t>
      </w:r>
      <w:r w:rsidR="00E21AF3" w:rsidRPr="00DC24A4">
        <w:rPr>
          <w:rFonts w:ascii="Times New Roman" w:hAnsi="Times New Roman"/>
          <w:sz w:val="22"/>
          <w:szCs w:val="22"/>
        </w:rPr>
        <w:t>sharing</w:t>
      </w:r>
    </w:p>
    <w:p w14:paraId="64F1DC2D" w14:textId="5A6065F1" w:rsidR="0041661F" w:rsidRPr="00DC24A4" w:rsidRDefault="00CE6337" w:rsidP="00DC24A4">
      <w:pPr>
        <w:pStyle w:val="1bodycopy10pt"/>
        <w:spacing w:after="0"/>
        <w:rPr>
          <w:rFonts w:ascii="Times New Roman" w:hAnsi="Times New Roman"/>
          <w:sz w:val="22"/>
          <w:szCs w:val="22"/>
        </w:rPr>
      </w:pPr>
      <w:r w:rsidRPr="00DC24A4">
        <w:rPr>
          <w:rFonts w:ascii="Times New Roman" w:hAnsi="Times New Roman"/>
          <w:sz w:val="22"/>
          <w:szCs w:val="22"/>
        </w:rPr>
        <w:t xml:space="preserve">information, and will support staff who </w:t>
      </w:r>
      <w:proofErr w:type="gramStart"/>
      <w:r w:rsidRPr="00DC24A4">
        <w:rPr>
          <w:rFonts w:ascii="Times New Roman" w:hAnsi="Times New Roman"/>
          <w:sz w:val="22"/>
          <w:szCs w:val="22"/>
        </w:rPr>
        <w:t>have to</w:t>
      </w:r>
      <w:proofErr w:type="gramEnd"/>
      <w:r w:rsidRPr="00DC24A4">
        <w:rPr>
          <w:rFonts w:ascii="Times New Roman" w:hAnsi="Times New Roman"/>
          <w:sz w:val="22"/>
          <w:szCs w:val="22"/>
        </w:rPr>
        <w:t xml:space="preserve"> make decisions about sharing information</w:t>
      </w:r>
      <w:r w:rsidR="00DC24A4" w:rsidRPr="00DC24A4">
        <w:rPr>
          <w:rFonts w:ascii="Times New Roman" w:hAnsi="Times New Roman"/>
          <w:sz w:val="22"/>
          <w:szCs w:val="22"/>
        </w:rPr>
        <w:t xml:space="preserve">. </w:t>
      </w:r>
    </w:p>
    <w:p w14:paraId="4821D439" w14:textId="77777777" w:rsidR="008735A3" w:rsidRPr="00DC24A4" w:rsidRDefault="008735A3" w:rsidP="00DC24A4">
      <w:pPr>
        <w:pStyle w:val="1bodycopy10pt"/>
        <w:spacing w:after="0"/>
        <w:rPr>
          <w:rFonts w:ascii="Times New Roman" w:hAnsi="Times New Roman"/>
          <w:sz w:val="22"/>
          <w:szCs w:val="22"/>
        </w:rPr>
      </w:pPr>
    </w:p>
    <w:p w14:paraId="6733B5EB" w14:textId="2B86822A" w:rsidR="00CE6337" w:rsidRPr="00DC24A4" w:rsidRDefault="00CE6337" w:rsidP="00DC24A4">
      <w:pPr>
        <w:pStyle w:val="1bodycopy10pt"/>
        <w:spacing w:after="0"/>
        <w:rPr>
          <w:rFonts w:ascii="Times New Roman" w:hAnsi="Times New Roman"/>
          <w:sz w:val="22"/>
          <w:szCs w:val="22"/>
        </w:rPr>
      </w:pPr>
      <w:r w:rsidRPr="00DC24A4">
        <w:rPr>
          <w:rFonts w:ascii="Times New Roman" w:hAnsi="Times New Roman"/>
          <w:sz w:val="22"/>
          <w:szCs w:val="22"/>
        </w:rPr>
        <w:t>If staff are in any doubt about sharing information, they should speak to the DSL (or deputy</w:t>
      </w:r>
      <w:r w:rsidR="00DC24A4" w:rsidRPr="00DC24A4">
        <w:rPr>
          <w:rFonts w:ascii="Times New Roman" w:hAnsi="Times New Roman"/>
          <w:sz w:val="22"/>
          <w:szCs w:val="22"/>
        </w:rPr>
        <w:t xml:space="preserve"> DSL</w:t>
      </w:r>
      <w:r w:rsidRPr="00DC24A4">
        <w:rPr>
          <w:rFonts w:ascii="Times New Roman" w:hAnsi="Times New Roman"/>
          <w:sz w:val="22"/>
          <w:szCs w:val="22"/>
        </w:rPr>
        <w:t>)</w:t>
      </w:r>
      <w:r w:rsidR="00724807" w:rsidRPr="00DC24A4">
        <w:rPr>
          <w:rFonts w:ascii="Times New Roman" w:hAnsi="Times New Roman"/>
          <w:sz w:val="22"/>
          <w:szCs w:val="22"/>
        </w:rPr>
        <w:t>.</w:t>
      </w:r>
    </w:p>
    <w:p w14:paraId="1825AD52" w14:textId="0317D418" w:rsidR="00F6636D" w:rsidRPr="008359BD" w:rsidRDefault="00F6636D" w:rsidP="000B3CE2">
      <w:pPr>
        <w:rPr>
          <w:sz w:val="22"/>
          <w:szCs w:val="22"/>
        </w:rPr>
      </w:pPr>
    </w:p>
    <w:p w14:paraId="0B452E11" w14:textId="7DC39651" w:rsidR="00F6636D" w:rsidRDefault="00F6636D" w:rsidP="000B3CE2">
      <w:pPr>
        <w:rPr>
          <w:b/>
          <w:bCs/>
          <w:color w:val="0070C0"/>
          <w:sz w:val="22"/>
          <w:szCs w:val="22"/>
        </w:rPr>
      </w:pPr>
      <w:r w:rsidRPr="008359BD">
        <w:rPr>
          <w:b/>
          <w:bCs/>
          <w:color w:val="0070C0"/>
          <w:sz w:val="22"/>
          <w:szCs w:val="22"/>
        </w:rPr>
        <w:t>PUPILS WITH SPECIAL EDUCATION NEEDS, DISABILITIES OR HEALTH ISSUES</w:t>
      </w:r>
    </w:p>
    <w:p w14:paraId="03126737" w14:textId="77777777" w:rsidR="00050CDB" w:rsidRDefault="00050CDB" w:rsidP="000B3CE2">
      <w:pPr>
        <w:rPr>
          <w:b/>
          <w:bCs/>
          <w:color w:val="0070C0"/>
          <w:sz w:val="22"/>
          <w:szCs w:val="22"/>
        </w:rPr>
      </w:pPr>
    </w:p>
    <w:p w14:paraId="46AB824C" w14:textId="18F8B432" w:rsidR="00F6636D" w:rsidRPr="008359BD" w:rsidRDefault="00F6636D" w:rsidP="000B3CE2">
      <w:pPr>
        <w:jc w:val="both"/>
        <w:rPr>
          <w:sz w:val="22"/>
          <w:szCs w:val="22"/>
        </w:rPr>
      </w:pPr>
      <w:r w:rsidRPr="008359BD">
        <w:rPr>
          <w:sz w:val="22"/>
          <w:szCs w:val="22"/>
        </w:rPr>
        <w:t xml:space="preserve">We recognise that pupils with </w:t>
      </w:r>
      <w:proofErr w:type="gramStart"/>
      <w:r w:rsidRPr="008359BD">
        <w:rPr>
          <w:sz w:val="22"/>
          <w:szCs w:val="22"/>
        </w:rPr>
        <w:t>SEND</w:t>
      </w:r>
      <w:proofErr w:type="gramEnd"/>
      <w:r w:rsidRPr="008359BD">
        <w:rPr>
          <w:sz w:val="22"/>
          <w:szCs w:val="22"/>
        </w:rPr>
        <w:t xml:space="preserve"> or certain health conditions can face additional safeguarding challenges, and are 3 times more likely to be abused than their peers. Additional barriers can exist when recognising abuse and neglect in this group, including: </w:t>
      </w:r>
    </w:p>
    <w:p w14:paraId="3CB280AA" w14:textId="77777777" w:rsidR="00F6636D" w:rsidRPr="008359BD" w:rsidRDefault="00F6636D" w:rsidP="00271425">
      <w:pPr>
        <w:pStyle w:val="4Bulletedcopyblue"/>
        <w:numPr>
          <w:ilvl w:val="0"/>
          <w:numId w:val="6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Assumptions that indicators of possible abuse such as behaviour, mood and injury relate to the child’s condition without further </w:t>
      </w:r>
      <w:proofErr w:type="gramStart"/>
      <w:r w:rsidRPr="008359BD">
        <w:rPr>
          <w:rFonts w:ascii="Times New Roman" w:hAnsi="Times New Roman" w:cs="Times New Roman"/>
          <w:sz w:val="22"/>
          <w:szCs w:val="22"/>
          <w:lang w:val="en-GB"/>
        </w:rPr>
        <w:t>exploration</w:t>
      </w:r>
      <w:proofErr w:type="gramEnd"/>
    </w:p>
    <w:p w14:paraId="26FED88B" w14:textId="77777777" w:rsidR="00F6636D" w:rsidRPr="008359BD" w:rsidRDefault="00F6636D" w:rsidP="00271425">
      <w:pPr>
        <w:pStyle w:val="4Bulletedcopyblue"/>
        <w:numPr>
          <w:ilvl w:val="0"/>
          <w:numId w:val="6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Pupils being more prone to peer group isolation or bullying (including prejudice-based bullying) than other </w:t>
      </w:r>
      <w:proofErr w:type="gramStart"/>
      <w:r w:rsidRPr="008359BD">
        <w:rPr>
          <w:rFonts w:ascii="Times New Roman" w:hAnsi="Times New Roman" w:cs="Times New Roman"/>
          <w:sz w:val="22"/>
          <w:szCs w:val="22"/>
          <w:lang w:val="en-GB"/>
        </w:rPr>
        <w:t>pupils</w:t>
      </w:r>
      <w:proofErr w:type="gramEnd"/>
    </w:p>
    <w:p w14:paraId="19C61DB9" w14:textId="77777777" w:rsidR="00F6636D" w:rsidRPr="008359BD" w:rsidRDefault="00F6636D" w:rsidP="00271425">
      <w:pPr>
        <w:pStyle w:val="4Bulletedcopyblue"/>
        <w:numPr>
          <w:ilvl w:val="0"/>
          <w:numId w:val="6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The potential for pupils with SEN, disabilities or certain health conditions being disproportionally impacted by behaviours such as bullying, without outwardly showing any </w:t>
      </w:r>
      <w:proofErr w:type="gramStart"/>
      <w:r w:rsidRPr="008359BD">
        <w:rPr>
          <w:rFonts w:ascii="Times New Roman" w:hAnsi="Times New Roman" w:cs="Times New Roman"/>
          <w:sz w:val="22"/>
          <w:szCs w:val="22"/>
          <w:lang w:val="en-GB"/>
        </w:rPr>
        <w:t>signs</w:t>
      </w:r>
      <w:proofErr w:type="gramEnd"/>
    </w:p>
    <w:p w14:paraId="606EF1C9" w14:textId="77777777" w:rsidR="00F6636D" w:rsidRPr="008359BD" w:rsidRDefault="00F6636D" w:rsidP="00271425">
      <w:pPr>
        <w:pStyle w:val="4Bulletedcopyblue"/>
        <w:numPr>
          <w:ilvl w:val="0"/>
          <w:numId w:val="69"/>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Communication barriers and difficulties in managing or reporting these </w:t>
      </w:r>
      <w:proofErr w:type="gramStart"/>
      <w:r w:rsidRPr="008359BD">
        <w:rPr>
          <w:rFonts w:ascii="Times New Roman" w:hAnsi="Times New Roman" w:cs="Times New Roman"/>
          <w:sz w:val="22"/>
          <w:szCs w:val="22"/>
          <w:lang w:val="en-GB"/>
        </w:rPr>
        <w:t>challenges</w:t>
      </w:r>
      <w:proofErr w:type="gramEnd"/>
    </w:p>
    <w:p w14:paraId="663B8197" w14:textId="77777777" w:rsidR="00271425" w:rsidRDefault="00271425" w:rsidP="000B3CE2">
      <w:pPr>
        <w:pStyle w:val="NoSpacing"/>
        <w:shd w:val="clear" w:color="auto" w:fill="FFFFFF" w:themeFill="background1"/>
        <w:jc w:val="both"/>
        <w:rPr>
          <w:sz w:val="22"/>
          <w:szCs w:val="22"/>
        </w:rPr>
      </w:pPr>
    </w:p>
    <w:p w14:paraId="7B235CB0" w14:textId="792F123E" w:rsidR="009D692C" w:rsidRPr="008359BD" w:rsidRDefault="00271425" w:rsidP="000B3CE2">
      <w:pPr>
        <w:pStyle w:val="NoSpacing"/>
        <w:shd w:val="clear" w:color="auto" w:fill="FFFFFF" w:themeFill="background1"/>
        <w:jc w:val="both"/>
        <w:rPr>
          <w:sz w:val="22"/>
          <w:szCs w:val="22"/>
        </w:rPr>
      </w:pPr>
      <w:r>
        <w:rPr>
          <w:sz w:val="22"/>
          <w:szCs w:val="22"/>
        </w:rPr>
        <w:t>W</w:t>
      </w:r>
      <w:r w:rsidR="009D692C" w:rsidRPr="008359BD">
        <w:rPr>
          <w:sz w:val="22"/>
          <w:szCs w:val="22"/>
        </w:rPr>
        <w:t>e identify pupils who might need more support to be kept safe or to keep themselves safe by:</w:t>
      </w:r>
    </w:p>
    <w:p w14:paraId="16A7B3F1" w14:textId="11B400FA" w:rsidR="009D692C" w:rsidRPr="008359BD" w:rsidRDefault="00271425" w:rsidP="0041661F">
      <w:pPr>
        <w:pStyle w:val="NoSpacing"/>
        <w:numPr>
          <w:ilvl w:val="0"/>
          <w:numId w:val="22"/>
        </w:numPr>
        <w:shd w:val="clear" w:color="auto" w:fill="FFFFFF" w:themeFill="background1"/>
        <w:jc w:val="both"/>
        <w:rPr>
          <w:sz w:val="22"/>
          <w:szCs w:val="22"/>
        </w:rPr>
      </w:pPr>
      <w:r>
        <w:rPr>
          <w:sz w:val="22"/>
          <w:szCs w:val="22"/>
        </w:rPr>
        <w:t>L</w:t>
      </w:r>
      <w:r w:rsidR="009D692C" w:rsidRPr="008359BD">
        <w:rPr>
          <w:sz w:val="22"/>
          <w:szCs w:val="22"/>
        </w:rPr>
        <w:t xml:space="preserve">iaising with a child’s previous school/early years setting for children that are new to Cedars Primary </w:t>
      </w:r>
      <w:proofErr w:type="gramStart"/>
      <w:r w:rsidR="009D692C" w:rsidRPr="008359BD">
        <w:rPr>
          <w:sz w:val="22"/>
          <w:szCs w:val="22"/>
        </w:rPr>
        <w:t>School;</w:t>
      </w:r>
      <w:proofErr w:type="gramEnd"/>
    </w:p>
    <w:p w14:paraId="3AAEDC86" w14:textId="3C0EF2AF" w:rsidR="009D692C" w:rsidRPr="008359BD" w:rsidRDefault="00271425" w:rsidP="0041661F">
      <w:pPr>
        <w:pStyle w:val="NoSpacing"/>
        <w:numPr>
          <w:ilvl w:val="0"/>
          <w:numId w:val="22"/>
        </w:numPr>
        <w:shd w:val="clear" w:color="auto" w:fill="FFFFFF" w:themeFill="background1"/>
        <w:jc w:val="both"/>
        <w:rPr>
          <w:sz w:val="22"/>
          <w:szCs w:val="22"/>
        </w:rPr>
      </w:pPr>
      <w:r>
        <w:rPr>
          <w:sz w:val="22"/>
          <w:szCs w:val="22"/>
        </w:rPr>
        <w:t>L</w:t>
      </w:r>
      <w:r w:rsidR="009D692C" w:rsidRPr="008359BD">
        <w:rPr>
          <w:sz w:val="22"/>
          <w:szCs w:val="22"/>
        </w:rPr>
        <w:t xml:space="preserve">iaising with external professionals and </w:t>
      </w:r>
      <w:proofErr w:type="gramStart"/>
      <w:r w:rsidR="009D692C" w:rsidRPr="008359BD">
        <w:rPr>
          <w:sz w:val="22"/>
          <w:szCs w:val="22"/>
        </w:rPr>
        <w:t>agencies;</w:t>
      </w:r>
      <w:proofErr w:type="gramEnd"/>
    </w:p>
    <w:p w14:paraId="614ECE74" w14:textId="01281879" w:rsidR="009D692C" w:rsidRPr="008359BD" w:rsidRDefault="00271425" w:rsidP="0041661F">
      <w:pPr>
        <w:pStyle w:val="NoSpacing"/>
        <w:numPr>
          <w:ilvl w:val="0"/>
          <w:numId w:val="21"/>
        </w:numPr>
        <w:shd w:val="clear" w:color="auto" w:fill="FFFFFF" w:themeFill="background1"/>
        <w:jc w:val="both"/>
        <w:rPr>
          <w:sz w:val="22"/>
          <w:szCs w:val="22"/>
        </w:rPr>
      </w:pPr>
      <w:r>
        <w:rPr>
          <w:sz w:val="22"/>
          <w:szCs w:val="22"/>
        </w:rPr>
        <w:t>F</w:t>
      </w:r>
      <w:r w:rsidR="009D692C" w:rsidRPr="008359BD">
        <w:rPr>
          <w:sz w:val="22"/>
          <w:szCs w:val="22"/>
        </w:rPr>
        <w:t xml:space="preserve">ollowing up concerns raised by a child’s class </w:t>
      </w:r>
      <w:proofErr w:type="gramStart"/>
      <w:r w:rsidR="009D692C" w:rsidRPr="008359BD">
        <w:rPr>
          <w:sz w:val="22"/>
          <w:szCs w:val="22"/>
        </w:rPr>
        <w:t>teacher;</w:t>
      </w:r>
      <w:proofErr w:type="gramEnd"/>
    </w:p>
    <w:p w14:paraId="275326D0" w14:textId="7124E3E3" w:rsidR="009D692C" w:rsidRPr="008359BD" w:rsidRDefault="00271425" w:rsidP="0041661F">
      <w:pPr>
        <w:pStyle w:val="NoSpacing"/>
        <w:numPr>
          <w:ilvl w:val="0"/>
          <w:numId w:val="21"/>
        </w:numPr>
        <w:shd w:val="clear" w:color="auto" w:fill="FFFFFF" w:themeFill="background1"/>
        <w:jc w:val="both"/>
        <w:rPr>
          <w:sz w:val="22"/>
          <w:szCs w:val="22"/>
        </w:rPr>
      </w:pPr>
      <w:r>
        <w:rPr>
          <w:sz w:val="22"/>
          <w:szCs w:val="22"/>
        </w:rPr>
        <w:t>F</w:t>
      </w:r>
      <w:r w:rsidR="009D692C" w:rsidRPr="008359BD">
        <w:rPr>
          <w:sz w:val="22"/>
          <w:szCs w:val="22"/>
        </w:rPr>
        <w:t>ollowing up concerns raised by parents/carers; and</w:t>
      </w:r>
    </w:p>
    <w:p w14:paraId="3C04B7E7" w14:textId="65481FA5" w:rsidR="009D692C" w:rsidRPr="008359BD" w:rsidRDefault="00271425" w:rsidP="0041661F">
      <w:pPr>
        <w:pStyle w:val="NoSpacing"/>
        <w:numPr>
          <w:ilvl w:val="0"/>
          <w:numId w:val="21"/>
        </w:numPr>
        <w:shd w:val="clear" w:color="auto" w:fill="FFFFFF" w:themeFill="background1"/>
        <w:jc w:val="both"/>
        <w:rPr>
          <w:sz w:val="22"/>
          <w:szCs w:val="22"/>
        </w:rPr>
      </w:pPr>
      <w:r>
        <w:rPr>
          <w:sz w:val="22"/>
          <w:szCs w:val="22"/>
        </w:rPr>
        <w:t>F</w:t>
      </w:r>
      <w:r w:rsidR="009D692C" w:rsidRPr="008359BD">
        <w:rPr>
          <w:sz w:val="22"/>
          <w:szCs w:val="22"/>
        </w:rPr>
        <w:t xml:space="preserve">ollowing up concerns raised due to behavioural changes or by evidence of lower self-esteem which is affecting the </w:t>
      </w:r>
      <w:proofErr w:type="gramStart"/>
      <w:r w:rsidR="009D692C" w:rsidRPr="008359BD">
        <w:rPr>
          <w:sz w:val="22"/>
          <w:szCs w:val="22"/>
        </w:rPr>
        <w:t>child</w:t>
      </w:r>
      <w:proofErr w:type="gramEnd"/>
    </w:p>
    <w:p w14:paraId="1C0FF78E" w14:textId="77777777" w:rsidR="009D692C" w:rsidRPr="008359BD" w:rsidRDefault="009D692C" w:rsidP="000B3CE2">
      <w:pPr>
        <w:pStyle w:val="NoSpacing"/>
        <w:shd w:val="clear" w:color="auto" w:fill="FFFFFF" w:themeFill="background1"/>
        <w:jc w:val="both"/>
        <w:rPr>
          <w:b/>
          <w:sz w:val="22"/>
          <w:szCs w:val="22"/>
        </w:rPr>
      </w:pPr>
    </w:p>
    <w:p w14:paraId="2B98C5E0" w14:textId="77777777" w:rsidR="009D692C" w:rsidRPr="008359BD" w:rsidRDefault="009D692C" w:rsidP="000B3CE2">
      <w:pPr>
        <w:pStyle w:val="NoSpacing"/>
        <w:shd w:val="clear" w:color="auto" w:fill="FFFFFF" w:themeFill="background1"/>
        <w:jc w:val="both"/>
        <w:rPr>
          <w:sz w:val="22"/>
          <w:szCs w:val="22"/>
        </w:rPr>
      </w:pPr>
      <w:r w:rsidRPr="008359BD">
        <w:rPr>
          <w:sz w:val="22"/>
          <w:szCs w:val="22"/>
        </w:rPr>
        <w:t>We provide additional support for children with SEND – please see our Special Education Needs Policy and SEND Information Report for details.</w:t>
      </w:r>
    </w:p>
    <w:p w14:paraId="4275AA45" w14:textId="77777777" w:rsidR="00AE6A73" w:rsidRPr="008359BD" w:rsidRDefault="00AE6A73" w:rsidP="000B3CE2">
      <w:pPr>
        <w:rPr>
          <w:b/>
          <w:bCs/>
          <w:color w:val="0070C0"/>
          <w:sz w:val="22"/>
          <w:szCs w:val="22"/>
        </w:rPr>
      </w:pPr>
    </w:p>
    <w:p w14:paraId="58B4A0F3" w14:textId="7A4EF764" w:rsidR="009D692C" w:rsidRDefault="009D692C" w:rsidP="000B3CE2">
      <w:pPr>
        <w:rPr>
          <w:b/>
          <w:bCs/>
          <w:color w:val="0070C0"/>
          <w:sz w:val="22"/>
          <w:szCs w:val="22"/>
        </w:rPr>
      </w:pPr>
      <w:r w:rsidRPr="008359BD">
        <w:rPr>
          <w:b/>
          <w:bCs/>
          <w:color w:val="0070C0"/>
          <w:sz w:val="22"/>
          <w:szCs w:val="22"/>
        </w:rPr>
        <w:t>PUPILS WHO HAVE A SOCIAL WORKER</w:t>
      </w:r>
    </w:p>
    <w:p w14:paraId="71FE6AA6" w14:textId="77777777" w:rsidR="00D9218C" w:rsidRDefault="00D9218C" w:rsidP="00271425">
      <w:pPr>
        <w:pStyle w:val="1bodycopy10pt"/>
        <w:spacing w:after="0"/>
        <w:jc w:val="both"/>
        <w:rPr>
          <w:rFonts w:ascii="Times New Roman" w:hAnsi="Times New Roman"/>
          <w:sz w:val="22"/>
          <w:szCs w:val="22"/>
          <w:lang w:val="en-GB"/>
        </w:rPr>
      </w:pPr>
    </w:p>
    <w:p w14:paraId="21A28CFC" w14:textId="1AB6CDB5" w:rsidR="00851CCB" w:rsidRDefault="00851CCB" w:rsidP="00271425">
      <w:pPr>
        <w:pStyle w:val="1bodycopy10pt"/>
        <w:spacing w:after="0"/>
        <w:jc w:val="both"/>
        <w:rPr>
          <w:rFonts w:ascii="Times New Roman" w:hAnsi="Times New Roman"/>
          <w:sz w:val="22"/>
          <w:szCs w:val="22"/>
          <w:shd w:val="clear" w:color="auto" w:fill="FFFFFF"/>
          <w:lang w:val="en-GB"/>
        </w:rPr>
      </w:pPr>
      <w:r w:rsidRPr="008359BD">
        <w:rPr>
          <w:rFonts w:ascii="Times New Roman" w:hAnsi="Times New Roman"/>
          <w:sz w:val="22"/>
          <w:szCs w:val="22"/>
          <w:lang w:val="en-GB"/>
        </w:rPr>
        <w:t xml:space="preserve">Pupils may need a social worker due to safeguarding or welfare needs. We recognise that a child’s experiences of adversity and trauma can leave them vulnerable to further harm as well as potentially </w:t>
      </w:r>
      <w:r w:rsidRPr="008359BD">
        <w:rPr>
          <w:rFonts w:ascii="Times New Roman" w:hAnsi="Times New Roman"/>
          <w:sz w:val="22"/>
          <w:szCs w:val="22"/>
          <w:shd w:val="clear" w:color="auto" w:fill="FFFFFF"/>
          <w:lang w:val="en-GB"/>
        </w:rPr>
        <w:t xml:space="preserve">creating barriers to attendance, learning, </w:t>
      </w:r>
      <w:proofErr w:type="gramStart"/>
      <w:r w:rsidRPr="008359BD">
        <w:rPr>
          <w:rFonts w:ascii="Times New Roman" w:hAnsi="Times New Roman"/>
          <w:sz w:val="22"/>
          <w:szCs w:val="22"/>
          <w:shd w:val="clear" w:color="auto" w:fill="FFFFFF"/>
          <w:lang w:val="en-GB"/>
        </w:rPr>
        <w:t>behaviour</w:t>
      </w:r>
      <w:proofErr w:type="gramEnd"/>
      <w:r w:rsidRPr="008359BD">
        <w:rPr>
          <w:rFonts w:ascii="Times New Roman" w:hAnsi="Times New Roman"/>
          <w:sz w:val="22"/>
          <w:szCs w:val="22"/>
          <w:shd w:val="clear" w:color="auto" w:fill="FFFFFF"/>
          <w:lang w:val="en-GB"/>
        </w:rPr>
        <w:t xml:space="preserve"> and mental health.</w:t>
      </w:r>
    </w:p>
    <w:p w14:paraId="0A0CD26F" w14:textId="77777777" w:rsidR="00271425" w:rsidRPr="008359BD" w:rsidRDefault="00271425" w:rsidP="00271425">
      <w:pPr>
        <w:pStyle w:val="1bodycopy10pt"/>
        <w:spacing w:after="0"/>
        <w:jc w:val="both"/>
        <w:rPr>
          <w:rFonts w:ascii="Times New Roman" w:hAnsi="Times New Roman"/>
          <w:sz w:val="22"/>
          <w:szCs w:val="22"/>
          <w:shd w:val="clear" w:color="auto" w:fill="FFFFFF"/>
          <w:lang w:val="en-GB"/>
        </w:rPr>
      </w:pPr>
    </w:p>
    <w:p w14:paraId="7407769C" w14:textId="77777777" w:rsidR="00851CCB" w:rsidRPr="008359BD" w:rsidRDefault="00851CCB" w:rsidP="00271425">
      <w:pPr>
        <w:pStyle w:val="4Bulletedcopyblue"/>
        <w:numPr>
          <w:ilvl w:val="0"/>
          <w:numId w:val="0"/>
        </w:numPr>
        <w:spacing w:after="0"/>
        <w:jc w:val="both"/>
        <w:rPr>
          <w:rFonts w:ascii="Times New Roman" w:hAnsi="Times New Roman" w:cs="Times New Roman"/>
          <w:sz w:val="22"/>
          <w:szCs w:val="22"/>
          <w:lang w:val="en-GB"/>
        </w:rPr>
      </w:pPr>
      <w:r w:rsidRPr="008359BD">
        <w:rPr>
          <w:rFonts w:ascii="Times New Roman" w:hAnsi="Times New Roman" w:cs="Times New Roman"/>
          <w:sz w:val="22"/>
          <w:szCs w:val="22"/>
          <w:shd w:val="clear" w:color="auto" w:fill="FFFFFF"/>
          <w:lang w:val="en-GB"/>
        </w:rPr>
        <w:t>The DSL and all members of staff will work with and support social workers to help protect vulnerable children.</w:t>
      </w:r>
    </w:p>
    <w:p w14:paraId="5D5E416C" w14:textId="77777777" w:rsidR="00851CCB" w:rsidRPr="008359BD" w:rsidRDefault="00851CCB" w:rsidP="00271425">
      <w:pPr>
        <w:pStyle w:val="1bodycopy10pt"/>
        <w:spacing w:after="0"/>
        <w:jc w:val="both"/>
        <w:rPr>
          <w:rFonts w:ascii="Times New Roman" w:hAnsi="Times New Roman"/>
          <w:sz w:val="22"/>
          <w:szCs w:val="22"/>
          <w:shd w:val="clear" w:color="auto" w:fill="FFFFFF"/>
          <w:lang w:val="en-GB"/>
        </w:rPr>
      </w:pPr>
      <w:r w:rsidRPr="008359BD">
        <w:rPr>
          <w:rFonts w:ascii="Times New Roman" w:hAnsi="Times New Roman"/>
          <w:sz w:val="22"/>
          <w:szCs w:val="22"/>
          <w:shd w:val="clear" w:color="auto" w:fill="FFFFFF"/>
          <w:lang w:val="en-GB"/>
        </w:rPr>
        <w:t xml:space="preserve">Where we are aware that a pupil has a social worker, the DSL will always consider this fact to ensure any decisions are made in the best interests of the pupil’s safety, </w:t>
      </w:r>
      <w:proofErr w:type="gramStart"/>
      <w:r w:rsidRPr="008359BD">
        <w:rPr>
          <w:rFonts w:ascii="Times New Roman" w:hAnsi="Times New Roman"/>
          <w:sz w:val="22"/>
          <w:szCs w:val="22"/>
          <w:shd w:val="clear" w:color="auto" w:fill="FFFFFF"/>
          <w:lang w:val="en-GB"/>
        </w:rPr>
        <w:t>welfare</w:t>
      </w:r>
      <w:proofErr w:type="gramEnd"/>
      <w:r w:rsidRPr="008359BD">
        <w:rPr>
          <w:rFonts w:ascii="Times New Roman" w:hAnsi="Times New Roman"/>
          <w:sz w:val="22"/>
          <w:szCs w:val="22"/>
          <w:shd w:val="clear" w:color="auto" w:fill="FFFFFF"/>
          <w:lang w:val="en-GB"/>
        </w:rPr>
        <w:t xml:space="preserve"> and educational outcomes. For example, it will inform decisions about: </w:t>
      </w:r>
    </w:p>
    <w:p w14:paraId="0400A4BB" w14:textId="77777777" w:rsidR="00851CCB" w:rsidRPr="008359BD" w:rsidRDefault="00851CCB" w:rsidP="00271425">
      <w:pPr>
        <w:pStyle w:val="4Bulletedcopyblue"/>
        <w:numPr>
          <w:ilvl w:val="0"/>
          <w:numId w:val="70"/>
        </w:numPr>
        <w:spacing w:after="0"/>
        <w:rPr>
          <w:rFonts w:ascii="Times New Roman" w:hAnsi="Times New Roman" w:cs="Times New Roman"/>
          <w:sz w:val="22"/>
          <w:szCs w:val="22"/>
          <w:shd w:val="clear" w:color="auto" w:fill="FFFFFF"/>
          <w:lang w:val="en-GB"/>
        </w:rPr>
      </w:pPr>
      <w:r w:rsidRPr="008359BD">
        <w:rPr>
          <w:rFonts w:ascii="Times New Roman" w:hAnsi="Times New Roman" w:cs="Times New Roman"/>
          <w:sz w:val="22"/>
          <w:szCs w:val="22"/>
          <w:shd w:val="clear" w:color="auto" w:fill="FFFFFF"/>
          <w:lang w:val="en-GB"/>
        </w:rPr>
        <w:t xml:space="preserve">Responding to unauthorised absence or missing education where there are known safeguarding </w:t>
      </w:r>
      <w:proofErr w:type="gramStart"/>
      <w:r w:rsidRPr="008359BD">
        <w:rPr>
          <w:rFonts w:ascii="Times New Roman" w:hAnsi="Times New Roman" w:cs="Times New Roman"/>
          <w:sz w:val="22"/>
          <w:szCs w:val="22"/>
          <w:shd w:val="clear" w:color="auto" w:fill="FFFFFF"/>
          <w:lang w:val="en-GB"/>
        </w:rPr>
        <w:t>risks</w:t>
      </w:r>
      <w:proofErr w:type="gramEnd"/>
    </w:p>
    <w:p w14:paraId="27BC3AE7" w14:textId="77777777" w:rsidR="00851CCB" w:rsidRPr="0041661F" w:rsidRDefault="00851CCB" w:rsidP="00271425">
      <w:pPr>
        <w:pStyle w:val="4Bulletedcopyblue"/>
        <w:numPr>
          <w:ilvl w:val="0"/>
          <w:numId w:val="70"/>
        </w:numPr>
        <w:spacing w:after="0"/>
        <w:rPr>
          <w:rFonts w:ascii="Times New Roman" w:hAnsi="Times New Roman" w:cs="Times New Roman"/>
          <w:sz w:val="22"/>
          <w:szCs w:val="22"/>
          <w:lang w:val="en-GB"/>
        </w:rPr>
      </w:pPr>
      <w:r w:rsidRPr="008359BD">
        <w:rPr>
          <w:rFonts w:ascii="Times New Roman" w:hAnsi="Times New Roman" w:cs="Times New Roman"/>
          <w:sz w:val="22"/>
          <w:szCs w:val="22"/>
          <w:shd w:val="clear" w:color="auto" w:fill="FFFFFF"/>
          <w:lang w:val="en-GB"/>
        </w:rPr>
        <w:t>The provision of pastoral and/or academic support</w:t>
      </w:r>
    </w:p>
    <w:p w14:paraId="7ED158BB" w14:textId="77777777" w:rsidR="0041661F" w:rsidRPr="008359BD" w:rsidRDefault="0041661F" w:rsidP="0041661F">
      <w:pPr>
        <w:pStyle w:val="4Bulletedcopyblue"/>
        <w:numPr>
          <w:ilvl w:val="0"/>
          <w:numId w:val="0"/>
        </w:numPr>
        <w:ind w:left="340"/>
        <w:rPr>
          <w:rFonts w:ascii="Times New Roman" w:hAnsi="Times New Roman" w:cs="Times New Roman"/>
          <w:sz w:val="22"/>
          <w:szCs w:val="22"/>
          <w:lang w:val="en-GB"/>
        </w:rPr>
      </w:pPr>
    </w:p>
    <w:p w14:paraId="59F3C249" w14:textId="77777777" w:rsidR="0041661F" w:rsidRDefault="001C248D" w:rsidP="000B3CE2">
      <w:pPr>
        <w:rPr>
          <w:b/>
          <w:bCs/>
          <w:color w:val="0070C0"/>
          <w:sz w:val="22"/>
          <w:szCs w:val="22"/>
        </w:rPr>
      </w:pPr>
      <w:r w:rsidRPr="008359BD">
        <w:rPr>
          <w:b/>
          <w:bCs/>
          <w:color w:val="0070C0"/>
          <w:sz w:val="22"/>
          <w:szCs w:val="22"/>
        </w:rPr>
        <w:t>LOOKED-AFTER AND PREVIOUSLY LOOKED-AFTER CHILDREN</w:t>
      </w:r>
    </w:p>
    <w:p w14:paraId="0036956A" w14:textId="77777777" w:rsidR="00050CDB" w:rsidRDefault="00050CDB" w:rsidP="000B3CE2">
      <w:pPr>
        <w:rPr>
          <w:b/>
          <w:bCs/>
          <w:color w:val="0070C0"/>
          <w:sz w:val="22"/>
          <w:szCs w:val="22"/>
        </w:rPr>
      </w:pPr>
    </w:p>
    <w:p w14:paraId="6ED75E1E" w14:textId="5E0186D8" w:rsidR="001C248D" w:rsidRPr="00050CDB" w:rsidRDefault="001C248D" w:rsidP="00050CDB">
      <w:pPr>
        <w:jc w:val="both"/>
        <w:rPr>
          <w:sz w:val="22"/>
          <w:szCs w:val="22"/>
        </w:rPr>
      </w:pPr>
      <w:r w:rsidRPr="00050CDB">
        <w:rPr>
          <w:sz w:val="22"/>
          <w:szCs w:val="22"/>
        </w:rPr>
        <w:t xml:space="preserve">We will ensure that staff have the skills, knowledge and understanding to keep looked-after children and previously looked-after children safe. </w:t>
      </w:r>
      <w:proofErr w:type="gramStart"/>
      <w:r w:rsidRPr="00050CDB">
        <w:rPr>
          <w:sz w:val="22"/>
          <w:szCs w:val="22"/>
        </w:rPr>
        <w:t>In particular, we</w:t>
      </w:r>
      <w:proofErr w:type="gramEnd"/>
      <w:r w:rsidRPr="00050CDB">
        <w:rPr>
          <w:sz w:val="22"/>
          <w:szCs w:val="22"/>
        </w:rPr>
        <w:t xml:space="preserve"> will ensure that: </w:t>
      </w:r>
    </w:p>
    <w:p w14:paraId="5742A34D" w14:textId="77777777" w:rsidR="001C248D" w:rsidRPr="00050CDB" w:rsidRDefault="001C248D" w:rsidP="00050CDB">
      <w:pPr>
        <w:pStyle w:val="4Bulletedcopyblue"/>
        <w:numPr>
          <w:ilvl w:val="0"/>
          <w:numId w:val="71"/>
        </w:numPr>
        <w:spacing w:after="0"/>
        <w:jc w:val="both"/>
        <w:rPr>
          <w:rFonts w:ascii="Times New Roman" w:hAnsi="Times New Roman" w:cs="Times New Roman"/>
          <w:sz w:val="22"/>
          <w:szCs w:val="22"/>
          <w:lang w:val="en-GB"/>
        </w:rPr>
      </w:pPr>
      <w:r w:rsidRPr="00050CDB">
        <w:rPr>
          <w:rFonts w:ascii="Times New Roman" w:hAnsi="Times New Roman" w:cs="Times New Roman"/>
          <w:sz w:val="22"/>
          <w:szCs w:val="22"/>
          <w:lang w:val="en-GB"/>
        </w:rPr>
        <w:t xml:space="preserve">Appropriate staff have relevant information about </w:t>
      </w:r>
      <w:proofErr w:type="gramStart"/>
      <w:r w:rsidRPr="00050CDB">
        <w:rPr>
          <w:rFonts w:ascii="Times New Roman" w:hAnsi="Times New Roman" w:cs="Times New Roman"/>
          <w:sz w:val="22"/>
          <w:szCs w:val="22"/>
          <w:lang w:val="en-GB"/>
        </w:rPr>
        <w:t>children’s</w:t>
      </w:r>
      <w:proofErr w:type="gramEnd"/>
      <w:r w:rsidRPr="00050CDB">
        <w:rPr>
          <w:rFonts w:ascii="Times New Roman" w:hAnsi="Times New Roman" w:cs="Times New Roman"/>
          <w:sz w:val="22"/>
          <w:szCs w:val="22"/>
          <w:lang w:val="en-GB"/>
        </w:rPr>
        <w:t xml:space="preserve"> looked after legal status, contact arrangements with birth parents or those with parental responsibility, and care arrangements</w:t>
      </w:r>
    </w:p>
    <w:p w14:paraId="327FAB4C" w14:textId="77777777" w:rsidR="001C248D" w:rsidRPr="00050CDB" w:rsidRDefault="001C248D" w:rsidP="00050CDB">
      <w:pPr>
        <w:pStyle w:val="4Bulletedcopyblue"/>
        <w:numPr>
          <w:ilvl w:val="0"/>
          <w:numId w:val="71"/>
        </w:numPr>
        <w:spacing w:after="0"/>
        <w:jc w:val="both"/>
        <w:rPr>
          <w:rFonts w:ascii="Times New Roman" w:hAnsi="Times New Roman" w:cs="Times New Roman"/>
          <w:sz w:val="22"/>
          <w:szCs w:val="22"/>
          <w:lang w:val="en-GB"/>
        </w:rPr>
      </w:pPr>
      <w:r w:rsidRPr="00050CDB">
        <w:rPr>
          <w:rFonts w:ascii="Times New Roman" w:hAnsi="Times New Roman" w:cs="Times New Roman"/>
          <w:sz w:val="22"/>
          <w:szCs w:val="22"/>
          <w:lang w:val="en-GB"/>
        </w:rPr>
        <w:t xml:space="preserve">The DSL has details of children’s social workers and relevant virtual school </w:t>
      </w:r>
      <w:proofErr w:type="gramStart"/>
      <w:r w:rsidRPr="00050CDB">
        <w:rPr>
          <w:rFonts w:ascii="Times New Roman" w:hAnsi="Times New Roman" w:cs="Times New Roman"/>
          <w:sz w:val="22"/>
          <w:szCs w:val="22"/>
          <w:lang w:val="en-GB"/>
        </w:rPr>
        <w:t>heads</w:t>
      </w:r>
      <w:proofErr w:type="gramEnd"/>
      <w:r w:rsidRPr="00050CDB">
        <w:rPr>
          <w:rFonts w:ascii="Times New Roman" w:hAnsi="Times New Roman" w:cs="Times New Roman"/>
          <w:sz w:val="22"/>
          <w:szCs w:val="22"/>
          <w:lang w:val="en-GB"/>
        </w:rPr>
        <w:t xml:space="preserve"> </w:t>
      </w:r>
    </w:p>
    <w:p w14:paraId="760359AE" w14:textId="77777777" w:rsidR="00050CDB" w:rsidRDefault="00050CDB" w:rsidP="000B3CE2">
      <w:pPr>
        <w:pStyle w:val="4Bulletedcopyblue"/>
        <w:numPr>
          <w:ilvl w:val="0"/>
          <w:numId w:val="0"/>
        </w:numPr>
        <w:jc w:val="both"/>
        <w:rPr>
          <w:rFonts w:ascii="Times New Roman" w:hAnsi="Times New Roman" w:cs="Times New Roman"/>
          <w:sz w:val="22"/>
          <w:szCs w:val="22"/>
          <w:lang w:val="en-GB"/>
        </w:rPr>
      </w:pPr>
    </w:p>
    <w:p w14:paraId="0703AA23" w14:textId="5E1F68C6" w:rsidR="001C248D" w:rsidRPr="008359BD" w:rsidRDefault="001C248D" w:rsidP="000B3CE2">
      <w:pPr>
        <w:pStyle w:val="4Bulletedcopyblue"/>
        <w:numPr>
          <w:ilvl w:val="0"/>
          <w:numId w:val="0"/>
        </w:numPr>
        <w:jc w:val="both"/>
        <w:rPr>
          <w:rFonts w:ascii="Times New Roman" w:hAnsi="Times New Roman" w:cs="Times New Roman"/>
          <w:sz w:val="22"/>
          <w:szCs w:val="22"/>
          <w:lang w:val="en-GB"/>
        </w:rPr>
      </w:pPr>
      <w:r w:rsidRPr="008359BD">
        <w:rPr>
          <w:rFonts w:ascii="Times New Roman" w:hAnsi="Times New Roman" w:cs="Times New Roman"/>
          <w:sz w:val="22"/>
          <w:szCs w:val="22"/>
          <w:lang w:val="en-GB"/>
        </w:rPr>
        <w:lastRenderedPageBreak/>
        <w:t>We have appointed a designated teacher, Sophie Stuart-Buttle, who is responsible for promoting the educational achievement of looked-after children and previously looked-after children in line with</w:t>
      </w:r>
      <w:r w:rsidRPr="0041661F">
        <w:rPr>
          <w:rFonts w:ascii="Times New Roman" w:hAnsi="Times New Roman" w:cs="Times New Roman"/>
          <w:sz w:val="22"/>
          <w:szCs w:val="22"/>
          <w:lang w:val="en-GB"/>
        </w:rPr>
        <w:t xml:space="preserve"> </w:t>
      </w:r>
      <w:hyperlink r:id="rId35" w:history="1">
        <w:r w:rsidRPr="0041661F">
          <w:rPr>
            <w:rStyle w:val="Hyperlink"/>
            <w:rFonts w:ascii="Times New Roman" w:hAnsi="Times New Roman" w:cs="Times New Roman"/>
            <w:color w:val="auto"/>
            <w:sz w:val="22"/>
            <w:szCs w:val="22"/>
            <w:lang w:val="en-GB"/>
          </w:rPr>
          <w:t>statutory guidance</w:t>
        </w:r>
      </w:hyperlink>
      <w:r w:rsidRPr="008359BD">
        <w:rPr>
          <w:rFonts w:ascii="Times New Roman" w:hAnsi="Times New Roman" w:cs="Times New Roman"/>
          <w:sz w:val="22"/>
          <w:szCs w:val="22"/>
          <w:lang w:val="en-GB"/>
        </w:rPr>
        <w:t>. The designated teacher is appropriately trained and has the relevant qualifications and experience to perform the role.</w:t>
      </w:r>
    </w:p>
    <w:p w14:paraId="32A2AE46" w14:textId="77777777" w:rsidR="001C248D" w:rsidRPr="008359BD" w:rsidRDefault="001C248D" w:rsidP="00050CDB">
      <w:pPr>
        <w:pStyle w:val="4Bulletedcopyblue"/>
        <w:numPr>
          <w:ilvl w:val="0"/>
          <w:numId w:val="0"/>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As part of their role, the designated teacher will: </w:t>
      </w:r>
    </w:p>
    <w:p w14:paraId="260477B1" w14:textId="77777777" w:rsidR="001C248D" w:rsidRPr="008359BD" w:rsidRDefault="001C248D" w:rsidP="00050CDB">
      <w:pPr>
        <w:pStyle w:val="4Bulletedcopyblue"/>
        <w:numPr>
          <w:ilvl w:val="0"/>
          <w:numId w:val="72"/>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Work closely with the DSL to ensure that any safeguarding concerns regarding looked-after and previously looked-after children are quickly and effectively responded to</w:t>
      </w:r>
    </w:p>
    <w:p w14:paraId="715087F9" w14:textId="77777777" w:rsidR="001C248D" w:rsidRPr="008359BD" w:rsidRDefault="001C248D" w:rsidP="00050CDB">
      <w:pPr>
        <w:pStyle w:val="4Bulletedcopyblue"/>
        <w:numPr>
          <w:ilvl w:val="0"/>
          <w:numId w:val="72"/>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w:t>
      </w:r>
      <w:proofErr w:type="gramStart"/>
      <w:r w:rsidRPr="008359BD">
        <w:rPr>
          <w:rFonts w:ascii="Times New Roman" w:hAnsi="Times New Roman" w:cs="Times New Roman"/>
          <w:sz w:val="22"/>
          <w:szCs w:val="22"/>
          <w:lang w:val="en-GB"/>
        </w:rPr>
        <w:t>plans</w:t>
      </w:r>
      <w:proofErr w:type="gramEnd"/>
    </w:p>
    <w:p w14:paraId="78662DC8" w14:textId="77777777" w:rsidR="001C248D" w:rsidRPr="008359BD" w:rsidRDefault="001C248D" w:rsidP="00050CDB">
      <w:pPr>
        <w:rPr>
          <w:b/>
          <w:bCs/>
          <w:color w:val="0070C0"/>
          <w:sz w:val="22"/>
          <w:szCs w:val="22"/>
        </w:rPr>
      </w:pPr>
    </w:p>
    <w:p w14:paraId="45C59848" w14:textId="7D8189B8" w:rsidR="00E21AF3" w:rsidRDefault="00E21AF3" w:rsidP="000B3CE2">
      <w:pPr>
        <w:pStyle w:val="4Bulletedcopyblue"/>
        <w:numPr>
          <w:ilvl w:val="0"/>
          <w:numId w:val="0"/>
        </w:numPr>
        <w:rPr>
          <w:rFonts w:ascii="Times New Roman" w:hAnsi="Times New Roman" w:cs="Times New Roman"/>
          <w:b/>
          <w:bCs/>
          <w:color w:val="0070C0"/>
          <w:sz w:val="22"/>
          <w:szCs w:val="22"/>
        </w:rPr>
      </w:pPr>
      <w:r w:rsidRPr="008359BD">
        <w:rPr>
          <w:rFonts w:ascii="Times New Roman" w:hAnsi="Times New Roman" w:cs="Times New Roman"/>
          <w:b/>
          <w:bCs/>
          <w:color w:val="0070C0"/>
          <w:sz w:val="22"/>
          <w:szCs w:val="22"/>
        </w:rPr>
        <w:t>CEDARS PRIMARY SCHOOL AND NUSERY’S CHILD PROTECTION PROCEDURE</w:t>
      </w:r>
    </w:p>
    <w:p w14:paraId="395AC584" w14:textId="75002CF3" w:rsidR="00483D52" w:rsidRPr="008359BD" w:rsidRDefault="00483D52" w:rsidP="000B3CE2">
      <w:pPr>
        <w:rPr>
          <w:b/>
          <w:bCs/>
          <w:sz w:val="22"/>
          <w:szCs w:val="22"/>
        </w:rPr>
      </w:pPr>
      <w:r w:rsidRPr="008359BD">
        <w:rPr>
          <w:b/>
          <w:bCs/>
          <w:sz w:val="22"/>
          <w:szCs w:val="22"/>
        </w:rPr>
        <w:t>Record-keeping</w:t>
      </w:r>
    </w:p>
    <w:p w14:paraId="2A60CCF5" w14:textId="62DFA8C7" w:rsidR="00483D52" w:rsidRPr="008359BD" w:rsidRDefault="00483D52" w:rsidP="000B3CE2">
      <w:pPr>
        <w:jc w:val="both"/>
        <w:rPr>
          <w:sz w:val="22"/>
          <w:szCs w:val="22"/>
        </w:rPr>
      </w:pPr>
      <w:r w:rsidRPr="008359BD">
        <w:rPr>
          <w:sz w:val="22"/>
          <w:szCs w:val="22"/>
        </w:rPr>
        <w:t>Any non-confidential records will be readily accessible and available. Child Protection records are kept centrally and securely on CPOMS by the Designated Leads for Safeguarding. These will be held securely and only available to those who have a right or professional need to see them. We have a duty to ensure that under no circumstances will we disclose to a parent any information held on a child if this would put the child at risk of significant harm.</w:t>
      </w:r>
    </w:p>
    <w:p w14:paraId="4592D479" w14:textId="77777777" w:rsidR="00483D52" w:rsidRPr="008359BD" w:rsidRDefault="00483D52" w:rsidP="000B3CE2">
      <w:pPr>
        <w:jc w:val="both"/>
        <w:rPr>
          <w:sz w:val="22"/>
          <w:szCs w:val="22"/>
        </w:rPr>
      </w:pPr>
    </w:p>
    <w:p w14:paraId="53C50CB7" w14:textId="41332A04" w:rsidR="00483D52" w:rsidRPr="008359BD" w:rsidRDefault="00483D52" w:rsidP="000B3CE2">
      <w:pPr>
        <w:jc w:val="both"/>
        <w:rPr>
          <w:sz w:val="22"/>
          <w:szCs w:val="22"/>
        </w:rPr>
      </w:pPr>
      <w:r w:rsidRPr="008359BD">
        <w:rPr>
          <w:sz w:val="22"/>
          <w:szCs w:val="22"/>
        </w:rPr>
        <w:t xml:space="preserve">Safeguarding records relating to individual children will be retained for a reasonable </w:t>
      </w:r>
      <w:proofErr w:type="gramStart"/>
      <w:r w:rsidRPr="008359BD">
        <w:rPr>
          <w:sz w:val="22"/>
          <w:szCs w:val="22"/>
        </w:rPr>
        <w:t>period of time</w:t>
      </w:r>
      <w:proofErr w:type="gramEnd"/>
      <w:r w:rsidRPr="008359BD">
        <w:rPr>
          <w:sz w:val="22"/>
          <w:szCs w:val="22"/>
        </w:rPr>
        <w:t xml:space="preserve"> after they have left the school.  If a child for whom the school has, or has had, safeguarding concerns moves to another school, the DSL will ensure that their child protection file is forwarded as soon as possible, securely, and separately from the main pupil file. </w:t>
      </w:r>
    </w:p>
    <w:p w14:paraId="1562A5B6" w14:textId="77777777" w:rsidR="001C248D" w:rsidRPr="008359BD" w:rsidRDefault="001C248D" w:rsidP="000B3CE2">
      <w:pPr>
        <w:rPr>
          <w:sz w:val="22"/>
          <w:szCs w:val="22"/>
        </w:rPr>
      </w:pPr>
    </w:p>
    <w:p w14:paraId="4985A04C" w14:textId="77777777" w:rsidR="00483D52" w:rsidRPr="008359BD" w:rsidRDefault="00483D52" w:rsidP="000B3CE2">
      <w:pPr>
        <w:rPr>
          <w:sz w:val="22"/>
          <w:szCs w:val="22"/>
        </w:rPr>
      </w:pPr>
      <w:r w:rsidRPr="008359BD">
        <w:rPr>
          <w:sz w:val="22"/>
          <w:szCs w:val="22"/>
        </w:rPr>
        <w:t>To allow the new school/college to have support in place when the child arrives, this should be within:</w:t>
      </w:r>
    </w:p>
    <w:p w14:paraId="266358F4" w14:textId="77777777" w:rsidR="00483D52" w:rsidRPr="008359BD" w:rsidRDefault="00483D52" w:rsidP="000B3CE2">
      <w:pPr>
        <w:pStyle w:val="4Bulletedcopyblue"/>
        <w:numPr>
          <w:ilvl w:val="0"/>
          <w:numId w:val="73"/>
        </w:numPr>
        <w:rPr>
          <w:rFonts w:ascii="Times New Roman" w:hAnsi="Times New Roman" w:cs="Times New Roman"/>
          <w:sz w:val="22"/>
          <w:szCs w:val="22"/>
          <w:lang w:val="en-GB"/>
        </w:rPr>
      </w:pPr>
      <w:r w:rsidRPr="00360240">
        <w:rPr>
          <w:rFonts w:ascii="Times New Roman" w:hAnsi="Times New Roman" w:cs="Times New Roman"/>
          <w:bCs/>
          <w:sz w:val="22"/>
          <w:szCs w:val="22"/>
          <w:lang w:val="en-GB"/>
        </w:rPr>
        <w:t>5 days</w:t>
      </w:r>
      <w:r w:rsidRPr="008359BD">
        <w:rPr>
          <w:rFonts w:ascii="Times New Roman" w:hAnsi="Times New Roman" w:cs="Times New Roman"/>
          <w:b/>
          <w:sz w:val="22"/>
          <w:szCs w:val="22"/>
          <w:lang w:val="en-GB"/>
        </w:rPr>
        <w:t xml:space="preserve"> </w:t>
      </w:r>
      <w:r w:rsidRPr="008359BD">
        <w:rPr>
          <w:rFonts w:ascii="Times New Roman" w:hAnsi="Times New Roman" w:cs="Times New Roman"/>
          <w:sz w:val="22"/>
          <w:szCs w:val="22"/>
          <w:lang w:val="en-GB"/>
        </w:rPr>
        <w:t xml:space="preserve">for an in-year transfer, or within  </w:t>
      </w:r>
    </w:p>
    <w:p w14:paraId="4C585E35" w14:textId="77777777" w:rsidR="00483D52" w:rsidRPr="008359BD" w:rsidRDefault="00483D52" w:rsidP="000B3CE2">
      <w:pPr>
        <w:pStyle w:val="4Bulletedcopyblue"/>
        <w:numPr>
          <w:ilvl w:val="0"/>
          <w:numId w:val="73"/>
        </w:numPr>
        <w:rPr>
          <w:rFonts w:ascii="Times New Roman" w:hAnsi="Times New Roman" w:cs="Times New Roman"/>
          <w:sz w:val="22"/>
          <w:szCs w:val="22"/>
          <w:lang w:val="en-GB"/>
        </w:rPr>
      </w:pPr>
      <w:r w:rsidRPr="00360240">
        <w:rPr>
          <w:rFonts w:ascii="Times New Roman" w:hAnsi="Times New Roman" w:cs="Times New Roman"/>
          <w:bCs/>
          <w:sz w:val="22"/>
          <w:szCs w:val="22"/>
          <w:lang w:val="en-GB"/>
        </w:rPr>
        <w:t>The first 5 days</w:t>
      </w:r>
      <w:r w:rsidRPr="008359BD">
        <w:rPr>
          <w:rFonts w:ascii="Times New Roman" w:hAnsi="Times New Roman" w:cs="Times New Roman"/>
          <w:b/>
          <w:sz w:val="22"/>
          <w:szCs w:val="22"/>
          <w:lang w:val="en-GB"/>
        </w:rPr>
        <w:t xml:space="preserve"> </w:t>
      </w:r>
      <w:r w:rsidRPr="008359BD">
        <w:rPr>
          <w:rFonts w:ascii="Times New Roman" w:hAnsi="Times New Roman" w:cs="Times New Roman"/>
          <w:sz w:val="22"/>
          <w:szCs w:val="22"/>
          <w:lang w:val="en-GB"/>
        </w:rPr>
        <w:t xml:space="preserve">of the start of a new term </w:t>
      </w:r>
    </w:p>
    <w:p w14:paraId="752301B9" w14:textId="77777777" w:rsidR="00483D52" w:rsidRPr="008359BD" w:rsidRDefault="00483D52" w:rsidP="000B3CE2">
      <w:pPr>
        <w:jc w:val="both"/>
        <w:rPr>
          <w:sz w:val="22"/>
          <w:szCs w:val="22"/>
        </w:rPr>
      </w:pPr>
      <w:r w:rsidRPr="008359BD">
        <w:rPr>
          <w:sz w:val="22"/>
          <w:szCs w:val="22"/>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EB348A6" w14:textId="77777777" w:rsidR="00483D52" w:rsidRPr="008359BD" w:rsidRDefault="00483D52" w:rsidP="000B3CE2">
      <w:pPr>
        <w:pStyle w:val="NormalWeb"/>
        <w:shd w:val="clear" w:color="auto" w:fill="FFFFFF" w:themeFill="background1"/>
        <w:spacing w:after="0"/>
        <w:jc w:val="both"/>
        <w:rPr>
          <w:sz w:val="22"/>
          <w:szCs w:val="22"/>
        </w:rPr>
      </w:pPr>
    </w:p>
    <w:p w14:paraId="63495638" w14:textId="09E171F8" w:rsidR="00C15B7B" w:rsidRPr="008359BD" w:rsidRDefault="00C15B7B" w:rsidP="000B3CE2">
      <w:pPr>
        <w:pStyle w:val="NormalWeb"/>
        <w:shd w:val="clear" w:color="auto" w:fill="FFFFFF" w:themeFill="background1"/>
        <w:spacing w:after="0"/>
        <w:jc w:val="both"/>
        <w:rPr>
          <w:sz w:val="22"/>
          <w:szCs w:val="22"/>
        </w:rPr>
      </w:pPr>
      <w:r w:rsidRPr="008359BD">
        <w:rPr>
          <w:sz w:val="22"/>
          <w:szCs w:val="22"/>
        </w:rPr>
        <w:t>The headteacher will provide an annual report for the governing body detailing any changes to the policy and procedures; training undertaken by all staff and governors; and other relevant safeguarding issues. This report is provided to the Head of Safeguarding Milton Keynes Council, to be collated with other Annual Reports to Governing Bodies for the purposes of providing assurance to MKSCB.</w:t>
      </w:r>
    </w:p>
    <w:p w14:paraId="0F7D7D9C" w14:textId="77777777" w:rsidR="00C15B7B" w:rsidRPr="008359BD" w:rsidRDefault="00C15B7B" w:rsidP="000B3CE2">
      <w:pPr>
        <w:pStyle w:val="NormalWeb"/>
        <w:shd w:val="clear" w:color="auto" w:fill="FFFFFF" w:themeFill="background1"/>
        <w:spacing w:after="0"/>
        <w:jc w:val="both"/>
        <w:rPr>
          <w:sz w:val="22"/>
          <w:szCs w:val="22"/>
        </w:rPr>
      </w:pPr>
    </w:p>
    <w:p w14:paraId="5C48864A" w14:textId="77777777" w:rsidR="00C15B7B" w:rsidRPr="008359BD" w:rsidRDefault="00C15B7B" w:rsidP="000B3CE2">
      <w:pPr>
        <w:pStyle w:val="NormalWeb"/>
        <w:shd w:val="clear" w:color="auto" w:fill="FFFFFF" w:themeFill="background1"/>
        <w:spacing w:after="0"/>
        <w:jc w:val="both"/>
        <w:rPr>
          <w:sz w:val="22"/>
          <w:szCs w:val="22"/>
        </w:rPr>
      </w:pPr>
      <w:r w:rsidRPr="008359BD">
        <w:rPr>
          <w:sz w:val="22"/>
          <w:szCs w:val="22"/>
        </w:rPr>
        <w:t xml:space="preserve">The Safeguarding: Child Protection Policy is available on the school website. </w:t>
      </w:r>
    </w:p>
    <w:p w14:paraId="0983768B" w14:textId="77777777" w:rsidR="00483D52" w:rsidRPr="008359BD" w:rsidRDefault="00483D52" w:rsidP="000B3CE2">
      <w:pPr>
        <w:pStyle w:val="NormalWeb"/>
        <w:shd w:val="clear" w:color="auto" w:fill="FFFFFF" w:themeFill="background1"/>
        <w:spacing w:after="0"/>
        <w:jc w:val="both"/>
        <w:rPr>
          <w:sz w:val="22"/>
          <w:szCs w:val="22"/>
        </w:rPr>
      </w:pPr>
    </w:p>
    <w:p w14:paraId="62B3A946" w14:textId="7771542A" w:rsidR="00C15B7B" w:rsidRDefault="00C15B7B" w:rsidP="000B3CE2">
      <w:pPr>
        <w:shd w:val="clear" w:color="auto" w:fill="FFFFFF" w:themeFill="background1"/>
        <w:spacing w:before="108" w:after="108"/>
        <w:ind w:right="108"/>
        <w:jc w:val="both"/>
        <w:rPr>
          <w:b/>
          <w:bCs/>
          <w:sz w:val="22"/>
          <w:szCs w:val="22"/>
        </w:rPr>
      </w:pPr>
      <w:r w:rsidRPr="008359BD">
        <w:rPr>
          <w:b/>
          <w:bCs/>
          <w:sz w:val="22"/>
          <w:szCs w:val="22"/>
        </w:rPr>
        <w:t xml:space="preserve">Reporting abuse and </w:t>
      </w:r>
      <w:proofErr w:type="gramStart"/>
      <w:r w:rsidRPr="008359BD">
        <w:rPr>
          <w:b/>
          <w:bCs/>
          <w:sz w:val="22"/>
          <w:szCs w:val="22"/>
        </w:rPr>
        <w:t>taking action</w:t>
      </w:r>
      <w:proofErr w:type="gramEnd"/>
    </w:p>
    <w:p w14:paraId="49D3E8A6" w14:textId="28DDDEA8" w:rsidR="00E21AF3" w:rsidRDefault="00E21AF3" w:rsidP="000B3CE2">
      <w:pPr>
        <w:shd w:val="clear" w:color="auto" w:fill="FFFFFF" w:themeFill="background1"/>
        <w:spacing w:before="108" w:after="108"/>
        <w:ind w:right="108"/>
        <w:jc w:val="both"/>
        <w:rPr>
          <w:sz w:val="22"/>
          <w:szCs w:val="22"/>
        </w:rPr>
      </w:pPr>
      <w:r w:rsidRPr="008359BD">
        <w:rPr>
          <w:sz w:val="22"/>
          <w:szCs w:val="22"/>
        </w:rPr>
        <w:t xml:space="preserve">All adults working with or on behalf of children have a responsibility to protect them. All staff are aware that they must not promise to keep ‘secrets’ with children and that if children disclose abuse, this must be passed on to the Designated Leads for Safeguarding as soon as possible and the child should be told who their disclosure will be shared with. If the Designated Safeguarding Leads are not available, staff should speak to a member of the Senior Leadership </w:t>
      </w:r>
      <w:proofErr w:type="gramStart"/>
      <w:r w:rsidRPr="008359BD">
        <w:rPr>
          <w:sz w:val="22"/>
          <w:szCs w:val="22"/>
        </w:rPr>
        <w:t>Team</w:t>
      </w:r>
      <w:proofErr w:type="gramEnd"/>
      <w:r w:rsidRPr="008359BD">
        <w:rPr>
          <w:sz w:val="22"/>
          <w:szCs w:val="22"/>
        </w:rPr>
        <w:t xml:space="preserve"> and they will take advice from Milton Keynes Council Multi-Agency Safeguarding Hub (MASH) – </w:t>
      </w:r>
      <w:r w:rsidRPr="008359BD">
        <w:rPr>
          <w:i/>
          <w:sz w:val="22"/>
          <w:szCs w:val="22"/>
        </w:rPr>
        <w:t>see contact details at the end of this document.</w:t>
      </w:r>
      <w:r w:rsidR="00C15B7B" w:rsidRPr="008359BD">
        <w:rPr>
          <w:i/>
          <w:sz w:val="22"/>
          <w:szCs w:val="22"/>
        </w:rPr>
        <w:t xml:space="preserve"> </w:t>
      </w:r>
      <w:r w:rsidRPr="008359BD">
        <w:rPr>
          <w:sz w:val="22"/>
          <w:szCs w:val="22"/>
        </w:rPr>
        <w:t xml:space="preserve">Staff will be informed of relevant information in respect of individual cases regarding child protection on a ‘need to know </w:t>
      </w:r>
      <w:proofErr w:type="spellStart"/>
      <w:proofErr w:type="gramStart"/>
      <w:r w:rsidRPr="008359BD">
        <w:rPr>
          <w:sz w:val="22"/>
          <w:szCs w:val="22"/>
        </w:rPr>
        <w:t>basis’</w:t>
      </w:r>
      <w:proofErr w:type="spellEnd"/>
      <w:proofErr w:type="gramEnd"/>
      <w:r w:rsidRPr="008359BD">
        <w:rPr>
          <w:sz w:val="22"/>
          <w:szCs w:val="22"/>
        </w:rPr>
        <w:t xml:space="preserve"> only. </w:t>
      </w:r>
    </w:p>
    <w:p w14:paraId="305E1800" w14:textId="77777777" w:rsidR="00D87867" w:rsidRPr="008359BD" w:rsidRDefault="00D87867" w:rsidP="000B3CE2">
      <w:pPr>
        <w:shd w:val="clear" w:color="auto" w:fill="FFFFFF" w:themeFill="background1"/>
        <w:spacing w:before="108" w:after="108"/>
        <w:ind w:right="108"/>
        <w:jc w:val="both"/>
        <w:rPr>
          <w:sz w:val="22"/>
          <w:szCs w:val="22"/>
        </w:rPr>
      </w:pPr>
    </w:p>
    <w:p w14:paraId="4F9F9F68" w14:textId="0F3B7F1D" w:rsidR="00A735AB" w:rsidRPr="008359BD" w:rsidRDefault="00A735AB" w:rsidP="00360240">
      <w:pPr>
        <w:pStyle w:val="1bodycopy10pt"/>
        <w:spacing w:after="0"/>
        <w:rPr>
          <w:rFonts w:ascii="Times New Roman" w:hAnsi="Times New Roman"/>
          <w:sz w:val="22"/>
          <w:szCs w:val="22"/>
          <w:lang w:val="en-GB"/>
        </w:rPr>
      </w:pPr>
      <w:r w:rsidRPr="008359BD">
        <w:rPr>
          <w:rFonts w:ascii="Times New Roman" w:hAnsi="Times New Roman"/>
          <w:sz w:val="22"/>
          <w:szCs w:val="22"/>
          <w:lang w:val="en-GB"/>
        </w:rPr>
        <w:t xml:space="preserve">Staff </w:t>
      </w:r>
      <w:r w:rsidR="00360240">
        <w:rPr>
          <w:rFonts w:ascii="Times New Roman" w:hAnsi="Times New Roman"/>
          <w:sz w:val="22"/>
          <w:szCs w:val="22"/>
          <w:lang w:val="en-GB"/>
        </w:rPr>
        <w:t xml:space="preserve">should </w:t>
      </w:r>
      <w:r w:rsidRPr="008359BD">
        <w:rPr>
          <w:rFonts w:ascii="Times New Roman" w:hAnsi="Times New Roman"/>
          <w:sz w:val="22"/>
          <w:szCs w:val="22"/>
          <w:lang w:val="en-GB"/>
        </w:rPr>
        <w:t>bear in mind that some children may:</w:t>
      </w:r>
    </w:p>
    <w:p w14:paraId="39B347AD" w14:textId="77777777" w:rsidR="00A735AB" w:rsidRPr="008359BD" w:rsidRDefault="00A735AB" w:rsidP="00360240">
      <w:pPr>
        <w:pStyle w:val="4Bulletedcopyblue"/>
        <w:numPr>
          <w:ilvl w:val="0"/>
          <w:numId w:val="74"/>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Not feel ready, or know how to tell someone that they are being abused, exploited or </w:t>
      </w:r>
      <w:proofErr w:type="gramStart"/>
      <w:r w:rsidRPr="008359BD">
        <w:rPr>
          <w:rFonts w:ascii="Times New Roman" w:hAnsi="Times New Roman" w:cs="Times New Roman"/>
          <w:sz w:val="22"/>
          <w:szCs w:val="22"/>
          <w:lang w:val="en-GB"/>
        </w:rPr>
        <w:t>neglected</w:t>
      </w:r>
      <w:proofErr w:type="gramEnd"/>
    </w:p>
    <w:p w14:paraId="2DD18B18" w14:textId="77777777" w:rsidR="00A735AB" w:rsidRPr="008359BD" w:rsidRDefault="00A735AB" w:rsidP="00360240">
      <w:pPr>
        <w:pStyle w:val="4Bulletedcopyblue"/>
        <w:numPr>
          <w:ilvl w:val="0"/>
          <w:numId w:val="74"/>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Not recognise their experiences as harmful</w:t>
      </w:r>
    </w:p>
    <w:p w14:paraId="5AD1E9FD" w14:textId="77777777" w:rsidR="00A735AB" w:rsidRDefault="00A735AB" w:rsidP="00360240">
      <w:pPr>
        <w:pStyle w:val="4Bulletedcopyblue"/>
        <w:numPr>
          <w:ilvl w:val="0"/>
          <w:numId w:val="74"/>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lastRenderedPageBreak/>
        <w:t xml:space="preserve">Feel embarrassed, </w:t>
      </w:r>
      <w:proofErr w:type="gramStart"/>
      <w:r w:rsidRPr="008359BD">
        <w:rPr>
          <w:rFonts w:ascii="Times New Roman" w:hAnsi="Times New Roman" w:cs="Times New Roman"/>
          <w:sz w:val="22"/>
          <w:szCs w:val="22"/>
          <w:lang w:val="en-GB"/>
        </w:rPr>
        <w:t>humiliated</w:t>
      </w:r>
      <w:proofErr w:type="gramEnd"/>
      <w:r w:rsidRPr="008359BD">
        <w:rPr>
          <w:rFonts w:ascii="Times New Roman" w:hAnsi="Times New Roman" w:cs="Times New Roman"/>
          <w:sz w:val="22"/>
          <w:szCs w:val="22"/>
          <w:lang w:val="en-GB"/>
        </w:rPr>
        <w:t xml:space="preserve"> or threatened. This could be due to their vulnerability, disability, sexual orientation and/or language </w:t>
      </w:r>
      <w:proofErr w:type="gramStart"/>
      <w:r w:rsidRPr="008359BD">
        <w:rPr>
          <w:rFonts w:ascii="Times New Roman" w:hAnsi="Times New Roman" w:cs="Times New Roman"/>
          <w:sz w:val="22"/>
          <w:szCs w:val="22"/>
          <w:lang w:val="en-GB"/>
        </w:rPr>
        <w:t>barriers</w:t>
      </w:r>
      <w:proofErr w:type="gramEnd"/>
    </w:p>
    <w:p w14:paraId="2C990577" w14:textId="77777777" w:rsidR="00D87867" w:rsidRPr="008359BD" w:rsidRDefault="00D87867" w:rsidP="00360240">
      <w:pPr>
        <w:pStyle w:val="4Bulletedcopyblue"/>
        <w:numPr>
          <w:ilvl w:val="0"/>
          <w:numId w:val="74"/>
        </w:numPr>
        <w:spacing w:after="0"/>
        <w:rPr>
          <w:rFonts w:ascii="Times New Roman" w:hAnsi="Times New Roman" w:cs="Times New Roman"/>
          <w:sz w:val="22"/>
          <w:szCs w:val="22"/>
          <w:lang w:val="en-GB"/>
        </w:rPr>
      </w:pPr>
    </w:p>
    <w:p w14:paraId="3E5B4CD7" w14:textId="11BB06AC" w:rsidR="00A735AB" w:rsidRDefault="00A735AB" w:rsidP="0041661F">
      <w:pPr>
        <w:pStyle w:val="1bodycopy10pt"/>
        <w:rPr>
          <w:rFonts w:ascii="Times New Roman" w:hAnsi="Times New Roman"/>
          <w:sz w:val="22"/>
          <w:szCs w:val="22"/>
          <w:lang w:val="en-GB"/>
        </w:rPr>
      </w:pPr>
      <w:r w:rsidRPr="008359BD">
        <w:rPr>
          <w:rFonts w:ascii="Times New Roman" w:hAnsi="Times New Roman"/>
          <w:sz w:val="22"/>
          <w:szCs w:val="22"/>
          <w:lang w:val="en-GB"/>
        </w:rPr>
        <w:t xml:space="preserve">None of this should stop </w:t>
      </w:r>
      <w:r w:rsidR="00D87867">
        <w:rPr>
          <w:rFonts w:ascii="Times New Roman" w:hAnsi="Times New Roman"/>
          <w:sz w:val="22"/>
          <w:szCs w:val="22"/>
          <w:lang w:val="en-GB"/>
        </w:rPr>
        <w:t>a member of staff f</w:t>
      </w:r>
      <w:r w:rsidRPr="008359BD">
        <w:rPr>
          <w:rFonts w:ascii="Times New Roman" w:hAnsi="Times New Roman"/>
          <w:sz w:val="22"/>
          <w:szCs w:val="22"/>
          <w:lang w:val="en-GB"/>
        </w:rPr>
        <w:t xml:space="preserve">rom having a ‘professional curiosity’ and speaking to the DSL if </w:t>
      </w:r>
      <w:r w:rsidR="00D87867">
        <w:rPr>
          <w:rFonts w:ascii="Times New Roman" w:hAnsi="Times New Roman"/>
          <w:sz w:val="22"/>
          <w:szCs w:val="22"/>
          <w:lang w:val="en-GB"/>
        </w:rPr>
        <w:t>they</w:t>
      </w:r>
      <w:r w:rsidRPr="008359BD">
        <w:rPr>
          <w:rFonts w:ascii="Times New Roman" w:hAnsi="Times New Roman"/>
          <w:sz w:val="22"/>
          <w:szCs w:val="22"/>
          <w:lang w:val="en-GB"/>
        </w:rPr>
        <w:t xml:space="preserve"> have concerns about a child.   </w:t>
      </w:r>
    </w:p>
    <w:p w14:paraId="39AEF39A" w14:textId="77777777" w:rsidR="00D87867" w:rsidRPr="008359BD" w:rsidRDefault="00D87867" w:rsidP="0041661F">
      <w:pPr>
        <w:pStyle w:val="1bodycopy10pt"/>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9828"/>
      </w:tblGrid>
      <w:tr w:rsidR="00E21AF3" w:rsidRPr="008359BD" w14:paraId="27241944" w14:textId="77777777" w:rsidTr="00CD702F">
        <w:tc>
          <w:tcPr>
            <w:tcW w:w="10414" w:type="dxa"/>
          </w:tcPr>
          <w:p w14:paraId="12821D53" w14:textId="77777777" w:rsidR="00E21AF3" w:rsidRPr="008359BD" w:rsidRDefault="00E21AF3" w:rsidP="000B3CE2">
            <w:pPr>
              <w:shd w:val="clear" w:color="auto" w:fill="FFFFFF" w:themeFill="background1"/>
              <w:tabs>
                <w:tab w:val="left" w:pos="3770"/>
              </w:tabs>
              <w:ind w:left="360"/>
              <w:jc w:val="center"/>
              <w:rPr>
                <w:sz w:val="22"/>
                <w:szCs w:val="22"/>
              </w:rPr>
            </w:pPr>
            <w:r w:rsidRPr="008359BD">
              <w:rPr>
                <w:sz w:val="22"/>
                <w:szCs w:val="22"/>
              </w:rPr>
              <w:t>If a child makes a disclosure to you, or you have any reason at all to suspect abuse, then report it to:</w:t>
            </w:r>
          </w:p>
          <w:p w14:paraId="24ABB22D" w14:textId="77777777" w:rsidR="00E21AF3" w:rsidRPr="008359BD" w:rsidRDefault="00E21AF3" w:rsidP="000B3CE2">
            <w:pPr>
              <w:shd w:val="clear" w:color="auto" w:fill="FFFFFF" w:themeFill="background1"/>
              <w:tabs>
                <w:tab w:val="left" w:pos="3770"/>
              </w:tabs>
              <w:ind w:left="360"/>
              <w:jc w:val="center"/>
              <w:rPr>
                <w:b/>
                <w:sz w:val="22"/>
                <w:szCs w:val="22"/>
              </w:rPr>
            </w:pPr>
            <w:r w:rsidRPr="008359BD">
              <w:rPr>
                <w:b/>
                <w:sz w:val="22"/>
                <w:szCs w:val="22"/>
              </w:rPr>
              <w:t>Claire McGarragh</w:t>
            </w:r>
          </w:p>
          <w:p w14:paraId="69DF2496" w14:textId="77777777" w:rsidR="00E21AF3" w:rsidRPr="008359BD" w:rsidRDefault="00E21AF3" w:rsidP="000B3CE2">
            <w:pPr>
              <w:shd w:val="clear" w:color="auto" w:fill="FFFFFF" w:themeFill="background1"/>
              <w:tabs>
                <w:tab w:val="left" w:pos="3770"/>
              </w:tabs>
              <w:ind w:left="360"/>
              <w:jc w:val="center"/>
              <w:rPr>
                <w:b/>
                <w:sz w:val="22"/>
                <w:szCs w:val="22"/>
              </w:rPr>
            </w:pPr>
            <w:r w:rsidRPr="008359BD">
              <w:rPr>
                <w:b/>
                <w:sz w:val="22"/>
                <w:szCs w:val="22"/>
              </w:rPr>
              <w:t>(Designated Teacher)</w:t>
            </w:r>
          </w:p>
          <w:p w14:paraId="308B9032" w14:textId="77777777" w:rsidR="00E21AF3" w:rsidRPr="008359BD" w:rsidRDefault="00E21AF3" w:rsidP="000B3CE2">
            <w:pPr>
              <w:shd w:val="clear" w:color="auto" w:fill="FFFFFF" w:themeFill="background1"/>
              <w:tabs>
                <w:tab w:val="left" w:pos="3770"/>
              </w:tabs>
              <w:ind w:left="360"/>
              <w:jc w:val="center"/>
              <w:rPr>
                <w:b/>
                <w:sz w:val="22"/>
                <w:szCs w:val="22"/>
              </w:rPr>
            </w:pPr>
          </w:p>
          <w:p w14:paraId="752791BF" w14:textId="77777777" w:rsidR="00E21AF3" w:rsidRPr="008359BD" w:rsidRDefault="00E21AF3" w:rsidP="000B3CE2">
            <w:pPr>
              <w:shd w:val="clear" w:color="auto" w:fill="FFFFFF" w:themeFill="background1"/>
              <w:tabs>
                <w:tab w:val="left" w:pos="3770"/>
              </w:tabs>
              <w:ind w:left="360"/>
              <w:jc w:val="center"/>
              <w:rPr>
                <w:b/>
                <w:sz w:val="22"/>
                <w:szCs w:val="22"/>
              </w:rPr>
            </w:pPr>
            <w:r w:rsidRPr="008359BD">
              <w:rPr>
                <w:b/>
                <w:sz w:val="22"/>
                <w:szCs w:val="22"/>
              </w:rPr>
              <w:t>In her absence report it to</w:t>
            </w:r>
          </w:p>
          <w:p w14:paraId="0A0F4673" w14:textId="77777777" w:rsidR="00E21AF3" w:rsidRPr="008359BD" w:rsidRDefault="00E21AF3" w:rsidP="000B3CE2">
            <w:pPr>
              <w:shd w:val="clear" w:color="auto" w:fill="FFFFFF" w:themeFill="background1"/>
              <w:tabs>
                <w:tab w:val="left" w:pos="3770"/>
              </w:tabs>
              <w:ind w:left="360"/>
              <w:jc w:val="center"/>
              <w:rPr>
                <w:b/>
                <w:color w:val="FF0000"/>
                <w:sz w:val="22"/>
                <w:szCs w:val="22"/>
              </w:rPr>
            </w:pPr>
            <w:r w:rsidRPr="008359BD">
              <w:rPr>
                <w:b/>
                <w:color w:val="FF0000"/>
                <w:sz w:val="22"/>
                <w:szCs w:val="22"/>
              </w:rPr>
              <w:t>Joanne Goldsmith</w:t>
            </w:r>
          </w:p>
          <w:p w14:paraId="070E5936" w14:textId="77777777" w:rsidR="00E21AF3" w:rsidRPr="008359BD" w:rsidRDefault="00E21AF3" w:rsidP="000B3CE2">
            <w:pPr>
              <w:shd w:val="clear" w:color="auto" w:fill="FFFFFF" w:themeFill="background1"/>
              <w:tabs>
                <w:tab w:val="left" w:pos="3770"/>
              </w:tabs>
              <w:ind w:left="360"/>
              <w:jc w:val="center"/>
              <w:rPr>
                <w:b/>
                <w:color w:val="FF0000"/>
                <w:sz w:val="22"/>
                <w:szCs w:val="22"/>
              </w:rPr>
            </w:pPr>
            <w:r w:rsidRPr="008359BD">
              <w:rPr>
                <w:b/>
                <w:color w:val="FF0000"/>
                <w:sz w:val="22"/>
                <w:szCs w:val="22"/>
              </w:rPr>
              <w:t>Leanne Briers</w:t>
            </w:r>
          </w:p>
          <w:p w14:paraId="4C811F45" w14:textId="77777777" w:rsidR="00E21AF3" w:rsidRPr="008359BD" w:rsidRDefault="00E21AF3" w:rsidP="000B3CE2">
            <w:pPr>
              <w:shd w:val="clear" w:color="auto" w:fill="FFFFFF" w:themeFill="background1"/>
              <w:tabs>
                <w:tab w:val="left" w:pos="3770"/>
              </w:tabs>
              <w:ind w:left="360"/>
              <w:jc w:val="center"/>
              <w:rPr>
                <w:b/>
                <w:color w:val="FF0000"/>
                <w:sz w:val="22"/>
                <w:szCs w:val="22"/>
              </w:rPr>
            </w:pPr>
          </w:p>
          <w:p w14:paraId="10996BD1" w14:textId="77777777" w:rsidR="00E21AF3" w:rsidRPr="008359BD" w:rsidRDefault="00E21AF3" w:rsidP="000B3CE2">
            <w:pPr>
              <w:shd w:val="clear" w:color="auto" w:fill="FFFFFF" w:themeFill="background1"/>
              <w:tabs>
                <w:tab w:val="left" w:pos="3770"/>
              </w:tabs>
              <w:ind w:left="360"/>
              <w:jc w:val="center"/>
              <w:rPr>
                <w:b/>
                <w:sz w:val="22"/>
                <w:szCs w:val="22"/>
              </w:rPr>
            </w:pPr>
          </w:p>
          <w:p w14:paraId="68C9EAEB" w14:textId="77777777" w:rsidR="00E21AF3" w:rsidRPr="008359BD" w:rsidRDefault="00E21AF3" w:rsidP="000B3CE2">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reassure the child</w:t>
            </w:r>
            <w:r w:rsidRPr="008359BD">
              <w:rPr>
                <w:b/>
                <w:sz w:val="22"/>
                <w:szCs w:val="22"/>
              </w:rPr>
              <w:t xml:space="preserve">                                                        Do not</w:t>
            </w:r>
            <w:r w:rsidRPr="008359BD">
              <w:rPr>
                <w:sz w:val="22"/>
                <w:szCs w:val="22"/>
              </w:rPr>
              <w:t xml:space="preserve"> make </w:t>
            </w:r>
            <w:proofErr w:type="gramStart"/>
            <w:r w:rsidRPr="008359BD">
              <w:rPr>
                <w:sz w:val="22"/>
                <w:szCs w:val="22"/>
              </w:rPr>
              <w:t>promises</w:t>
            </w:r>
            <w:proofErr w:type="gramEnd"/>
          </w:p>
          <w:p w14:paraId="254629D7" w14:textId="77777777" w:rsidR="00E21AF3" w:rsidRPr="008359BD" w:rsidRDefault="00E21AF3" w:rsidP="000B3CE2">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listen</w:t>
            </w:r>
            <w:r w:rsidRPr="008359BD">
              <w:rPr>
                <w:b/>
                <w:sz w:val="22"/>
                <w:szCs w:val="22"/>
              </w:rPr>
              <w:t xml:space="preserve">                                                                            Do not</w:t>
            </w:r>
            <w:r w:rsidRPr="008359BD">
              <w:rPr>
                <w:sz w:val="22"/>
                <w:szCs w:val="22"/>
              </w:rPr>
              <w:t xml:space="preserve"> ask detailed/</w:t>
            </w:r>
            <w:proofErr w:type="gramStart"/>
            <w:r w:rsidRPr="008359BD">
              <w:rPr>
                <w:sz w:val="22"/>
                <w:szCs w:val="22"/>
              </w:rPr>
              <w:t>leading  questions</w:t>
            </w:r>
            <w:proofErr w:type="gramEnd"/>
          </w:p>
          <w:p w14:paraId="0FBFE93C" w14:textId="77777777" w:rsidR="00E21AF3" w:rsidRPr="008359BD" w:rsidRDefault="00E21AF3" w:rsidP="000B3CE2">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tell the child that you must pass on the information</w:t>
            </w:r>
            <w:r w:rsidRPr="008359BD">
              <w:rPr>
                <w:b/>
                <w:sz w:val="22"/>
                <w:szCs w:val="22"/>
              </w:rPr>
              <w:t xml:space="preserve">   Do not</w:t>
            </w:r>
            <w:r w:rsidRPr="008359BD">
              <w:rPr>
                <w:sz w:val="22"/>
                <w:szCs w:val="22"/>
              </w:rPr>
              <w:t xml:space="preserve"> make </w:t>
            </w:r>
            <w:proofErr w:type="gramStart"/>
            <w:r w:rsidRPr="008359BD">
              <w:rPr>
                <w:sz w:val="22"/>
                <w:szCs w:val="22"/>
              </w:rPr>
              <w:t>judgements</w:t>
            </w:r>
            <w:proofErr w:type="gramEnd"/>
          </w:p>
          <w:p w14:paraId="50636B40" w14:textId="77777777" w:rsidR="00E21AF3" w:rsidRPr="008359BD" w:rsidRDefault="00E21AF3" w:rsidP="000B3CE2">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act quickly</w:t>
            </w:r>
            <w:r w:rsidRPr="008359BD">
              <w:rPr>
                <w:b/>
                <w:sz w:val="22"/>
                <w:szCs w:val="22"/>
              </w:rPr>
              <w:t xml:space="preserve">                                                                   Do not</w:t>
            </w:r>
            <w:r w:rsidRPr="008359BD">
              <w:rPr>
                <w:sz w:val="22"/>
                <w:szCs w:val="22"/>
              </w:rPr>
              <w:t xml:space="preserve"> look </w:t>
            </w:r>
            <w:proofErr w:type="gramStart"/>
            <w:r w:rsidRPr="008359BD">
              <w:rPr>
                <w:sz w:val="22"/>
                <w:szCs w:val="22"/>
              </w:rPr>
              <w:t>shocked</w:t>
            </w:r>
            <w:proofErr w:type="gramEnd"/>
          </w:p>
          <w:p w14:paraId="111668E5" w14:textId="77777777" w:rsidR="00E21AF3" w:rsidRPr="008359BD" w:rsidRDefault="00E21AF3" w:rsidP="000B3CE2">
            <w:pPr>
              <w:shd w:val="clear" w:color="auto" w:fill="FFFFFF" w:themeFill="background1"/>
              <w:tabs>
                <w:tab w:val="left" w:pos="3770"/>
              </w:tabs>
              <w:rPr>
                <w:sz w:val="22"/>
                <w:szCs w:val="22"/>
              </w:rPr>
            </w:pPr>
            <w:r w:rsidRPr="008359BD">
              <w:rPr>
                <w:b/>
                <w:sz w:val="22"/>
                <w:szCs w:val="22"/>
              </w:rPr>
              <w:t xml:space="preserve">Do not </w:t>
            </w:r>
            <w:r w:rsidRPr="008359BD">
              <w:rPr>
                <w:sz w:val="22"/>
                <w:szCs w:val="22"/>
              </w:rPr>
              <w:t xml:space="preserve">discuss with </w:t>
            </w:r>
            <w:proofErr w:type="gramStart"/>
            <w:r w:rsidRPr="008359BD">
              <w:rPr>
                <w:sz w:val="22"/>
                <w:szCs w:val="22"/>
              </w:rPr>
              <w:t>others</w:t>
            </w:r>
            <w:proofErr w:type="gramEnd"/>
          </w:p>
          <w:p w14:paraId="23C2C939" w14:textId="77777777" w:rsidR="00E21AF3" w:rsidRPr="008359BD" w:rsidRDefault="00E21AF3" w:rsidP="000B3CE2">
            <w:pPr>
              <w:shd w:val="clear" w:color="auto" w:fill="FFFFFF" w:themeFill="background1"/>
              <w:tabs>
                <w:tab w:val="left" w:pos="3770"/>
              </w:tabs>
              <w:ind w:left="360"/>
              <w:rPr>
                <w:b/>
                <w:sz w:val="22"/>
                <w:szCs w:val="22"/>
              </w:rPr>
            </w:pPr>
          </w:p>
          <w:p w14:paraId="02AE53BF" w14:textId="77777777" w:rsidR="00E21AF3" w:rsidRPr="008359BD" w:rsidRDefault="00E21AF3" w:rsidP="000B3CE2">
            <w:pPr>
              <w:shd w:val="clear" w:color="auto" w:fill="FFFFFF" w:themeFill="background1"/>
              <w:tabs>
                <w:tab w:val="left" w:pos="3770"/>
              </w:tabs>
              <w:ind w:left="360"/>
              <w:rPr>
                <w:b/>
                <w:sz w:val="22"/>
                <w:szCs w:val="22"/>
              </w:rPr>
            </w:pPr>
            <w:r w:rsidRPr="008359BD">
              <w:rPr>
                <w:b/>
                <w:sz w:val="22"/>
                <w:szCs w:val="22"/>
              </w:rPr>
              <w:t>Remember</w:t>
            </w:r>
          </w:p>
          <w:p w14:paraId="74CF772A" w14:textId="77777777" w:rsidR="00E21AF3" w:rsidRPr="008359BD" w:rsidRDefault="00E21AF3" w:rsidP="000B3CE2">
            <w:pPr>
              <w:shd w:val="clear" w:color="auto" w:fill="FFFFFF" w:themeFill="background1"/>
              <w:tabs>
                <w:tab w:val="left" w:pos="3770"/>
              </w:tabs>
              <w:ind w:left="360"/>
              <w:rPr>
                <w:b/>
                <w:sz w:val="22"/>
                <w:szCs w:val="22"/>
              </w:rPr>
            </w:pPr>
            <w:r w:rsidRPr="008359BD">
              <w:rPr>
                <w:b/>
                <w:sz w:val="22"/>
                <w:szCs w:val="22"/>
              </w:rPr>
              <w:t>IF IN DOUBT, REPORT</w:t>
            </w:r>
          </w:p>
          <w:p w14:paraId="46A44627" w14:textId="127CCA8F" w:rsidR="00E21AF3" w:rsidRPr="008359BD" w:rsidRDefault="00172456" w:rsidP="000B3CE2">
            <w:pPr>
              <w:shd w:val="clear" w:color="auto" w:fill="FFFFFF" w:themeFill="background1"/>
              <w:rPr>
                <w:w w:val="105"/>
                <w:sz w:val="22"/>
                <w:szCs w:val="22"/>
              </w:rPr>
            </w:pPr>
            <w:r w:rsidRPr="008359BD">
              <w:rPr>
                <w:w w:val="105"/>
                <w:sz w:val="22"/>
                <w:szCs w:val="22"/>
              </w:rPr>
              <w:t xml:space="preserve">                                                                                                                                           See Appendix A</w:t>
            </w:r>
          </w:p>
        </w:tc>
      </w:tr>
    </w:tbl>
    <w:p w14:paraId="05E5E0E2" w14:textId="77777777" w:rsidR="0041661F" w:rsidRDefault="0041661F" w:rsidP="000B3CE2">
      <w:pPr>
        <w:shd w:val="clear" w:color="auto" w:fill="FFFFFF" w:themeFill="background1"/>
        <w:jc w:val="both"/>
        <w:rPr>
          <w:w w:val="105"/>
          <w:sz w:val="22"/>
          <w:szCs w:val="22"/>
        </w:rPr>
      </w:pPr>
    </w:p>
    <w:p w14:paraId="0A72F6AA" w14:textId="02660C80" w:rsidR="00724807" w:rsidRPr="00D87867" w:rsidRDefault="00724807" w:rsidP="00D87867">
      <w:pPr>
        <w:shd w:val="clear" w:color="auto" w:fill="FFFFFF" w:themeFill="background1"/>
        <w:jc w:val="both"/>
        <w:rPr>
          <w:w w:val="105"/>
          <w:sz w:val="22"/>
          <w:szCs w:val="22"/>
        </w:rPr>
      </w:pPr>
      <w:r w:rsidRPr="00D87867">
        <w:rPr>
          <w:w w:val="105"/>
          <w:sz w:val="22"/>
          <w:szCs w:val="22"/>
        </w:rPr>
        <w:t xml:space="preserve">Teachers </w:t>
      </w:r>
      <w:r w:rsidR="00DC0C66" w:rsidRPr="00D87867">
        <w:rPr>
          <w:w w:val="105"/>
          <w:sz w:val="22"/>
          <w:szCs w:val="22"/>
        </w:rPr>
        <w:t xml:space="preserve">will </w:t>
      </w:r>
      <w:r w:rsidRPr="00D87867">
        <w:rPr>
          <w:w w:val="105"/>
          <w:sz w:val="22"/>
          <w:szCs w:val="22"/>
        </w:rPr>
        <w:t xml:space="preserve">complete an entry on </w:t>
      </w:r>
      <w:proofErr w:type="gramStart"/>
      <w:r w:rsidRPr="00D87867">
        <w:rPr>
          <w:w w:val="105"/>
          <w:sz w:val="22"/>
          <w:szCs w:val="22"/>
        </w:rPr>
        <w:t>CPOMS</w:t>
      </w:r>
      <w:proofErr w:type="gramEnd"/>
      <w:r w:rsidRPr="00D87867">
        <w:rPr>
          <w:w w:val="105"/>
          <w:sz w:val="22"/>
          <w:szCs w:val="22"/>
        </w:rPr>
        <w:t xml:space="preserve"> and other staff, volunteers, students, contractors and governors are asked to record any concern or incident on a Safeguarding Concern Form (s</w:t>
      </w:r>
      <w:r w:rsidRPr="00D87867">
        <w:rPr>
          <w:i/>
          <w:w w:val="105"/>
          <w:sz w:val="22"/>
          <w:szCs w:val="22"/>
        </w:rPr>
        <w:t xml:space="preserve">ee Appendix </w:t>
      </w:r>
      <w:r w:rsidR="00172456" w:rsidRPr="00D87867">
        <w:rPr>
          <w:i/>
          <w:w w:val="105"/>
          <w:sz w:val="22"/>
          <w:szCs w:val="22"/>
        </w:rPr>
        <w:t>B</w:t>
      </w:r>
      <w:r w:rsidRPr="00D87867">
        <w:rPr>
          <w:i/>
          <w:w w:val="105"/>
          <w:sz w:val="22"/>
          <w:szCs w:val="22"/>
        </w:rPr>
        <w:t>)</w:t>
      </w:r>
      <w:r w:rsidR="00D87867">
        <w:rPr>
          <w:i/>
          <w:w w:val="105"/>
          <w:sz w:val="22"/>
          <w:szCs w:val="22"/>
        </w:rPr>
        <w:t xml:space="preserve">. </w:t>
      </w:r>
      <w:r w:rsidR="00D87867">
        <w:rPr>
          <w:w w:val="105"/>
          <w:sz w:val="22"/>
          <w:szCs w:val="22"/>
        </w:rPr>
        <w:t xml:space="preserve">These forms can </w:t>
      </w:r>
      <w:r w:rsidRPr="00D87867">
        <w:rPr>
          <w:w w:val="105"/>
          <w:sz w:val="22"/>
          <w:szCs w:val="22"/>
        </w:rPr>
        <w:t xml:space="preserve">be found in the Staffroom on the Safeguarding Display </w:t>
      </w:r>
      <w:r w:rsidR="00AE6A73" w:rsidRPr="00D87867">
        <w:rPr>
          <w:w w:val="105"/>
          <w:sz w:val="22"/>
          <w:szCs w:val="22"/>
        </w:rPr>
        <w:t>b</w:t>
      </w:r>
      <w:r w:rsidRPr="00D87867">
        <w:rPr>
          <w:w w:val="105"/>
          <w:sz w:val="22"/>
          <w:szCs w:val="22"/>
        </w:rPr>
        <w:t>oard.</w:t>
      </w:r>
      <w:r w:rsidR="003708D9" w:rsidRPr="00D87867">
        <w:rPr>
          <w:w w:val="105"/>
          <w:sz w:val="22"/>
          <w:szCs w:val="22"/>
        </w:rPr>
        <w:t xml:space="preserve"> </w:t>
      </w:r>
    </w:p>
    <w:p w14:paraId="776D89F5" w14:textId="77777777" w:rsidR="00724807" w:rsidRPr="00D87867" w:rsidRDefault="00724807" w:rsidP="00D87867">
      <w:pPr>
        <w:shd w:val="clear" w:color="auto" w:fill="FFFFFF" w:themeFill="background1"/>
        <w:rPr>
          <w:w w:val="105"/>
          <w:sz w:val="22"/>
          <w:szCs w:val="22"/>
        </w:rPr>
      </w:pPr>
    </w:p>
    <w:p w14:paraId="405270AB" w14:textId="77777777" w:rsidR="00724807" w:rsidRPr="00D87867" w:rsidRDefault="00724807" w:rsidP="00D87867">
      <w:pPr>
        <w:shd w:val="clear" w:color="auto" w:fill="FFFFFF" w:themeFill="background1"/>
        <w:rPr>
          <w:w w:val="105"/>
          <w:sz w:val="22"/>
          <w:szCs w:val="22"/>
        </w:rPr>
      </w:pPr>
      <w:r w:rsidRPr="00D87867">
        <w:rPr>
          <w:w w:val="105"/>
          <w:sz w:val="22"/>
          <w:szCs w:val="22"/>
        </w:rPr>
        <w:t>Reports should contain the following information:</w:t>
      </w:r>
    </w:p>
    <w:p w14:paraId="35B922EB" w14:textId="77777777" w:rsidR="00724807" w:rsidRPr="00D87867" w:rsidRDefault="00724807" w:rsidP="00D87867">
      <w:pPr>
        <w:pStyle w:val="ListParagraph"/>
        <w:numPr>
          <w:ilvl w:val="0"/>
          <w:numId w:val="6"/>
        </w:numPr>
        <w:shd w:val="clear" w:color="auto" w:fill="FFFFFF" w:themeFill="background1"/>
        <w:spacing w:after="240"/>
        <w:rPr>
          <w:w w:val="105"/>
          <w:sz w:val="22"/>
          <w:szCs w:val="22"/>
        </w:rPr>
      </w:pPr>
      <w:r w:rsidRPr="00D87867">
        <w:rPr>
          <w:w w:val="105"/>
          <w:sz w:val="22"/>
          <w:szCs w:val="22"/>
        </w:rPr>
        <w:t>Make brief notes at the time, then write them up fully as soon as a possible</w:t>
      </w:r>
    </w:p>
    <w:p w14:paraId="1A7D6033" w14:textId="77777777" w:rsidR="00724807" w:rsidRPr="00D87867" w:rsidRDefault="00724807" w:rsidP="00D87867">
      <w:pPr>
        <w:pStyle w:val="ListParagraph"/>
        <w:numPr>
          <w:ilvl w:val="0"/>
          <w:numId w:val="6"/>
        </w:numPr>
        <w:shd w:val="clear" w:color="auto" w:fill="FFFFFF" w:themeFill="background1"/>
        <w:spacing w:after="240"/>
        <w:rPr>
          <w:w w:val="105"/>
          <w:sz w:val="22"/>
          <w:szCs w:val="22"/>
        </w:rPr>
      </w:pPr>
      <w:r w:rsidRPr="00D87867">
        <w:rPr>
          <w:w w:val="105"/>
          <w:sz w:val="22"/>
          <w:szCs w:val="22"/>
        </w:rPr>
        <w:t xml:space="preserve">Time, place, who was present and what was </w:t>
      </w:r>
      <w:proofErr w:type="gramStart"/>
      <w:r w:rsidRPr="00D87867">
        <w:rPr>
          <w:w w:val="105"/>
          <w:sz w:val="22"/>
          <w:szCs w:val="22"/>
        </w:rPr>
        <w:t>said</w:t>
      </w:r>
      <w:proofErr w:type="gramEnd"/>
    </w:p>
    <w:p w14:paraId="56E03B4D" w14:textId="77777777" w:rsidR="00724807" w:rsidRPr="00D87867" w:rsidRDefault="00724807" w:rsidP="00D87867">
      <w:pPr>
        <w:pStyle w:val="ListParagraph"/>
        <w:numPr>
          <w:ilvl w:val="0"/>
          <w:numId w:val="6"/>
        </w:numPr>
        <w:shd w:val="clear" w:color="auto" w:fill="FFFFFF" w:themeFill="background1"/>
        <w:spacing w:after="240"/>
        <w:rPr>
          <w:w w:val="105"/>
          <w:sz w:val="22"/>
          <w:szCs w:val="22"/>
        </w:rPr>
      </w:pPr>
      <w:r w:rsidRPr="00D87867">
        <w:rPr>
          <w:w w:val="105"/>
          <w:sz w:val="22"/>
          <w:szCs w:val="22"/>
        </w:rPr>
        <w:t xml:space="preserve">Sign, name, </w:t>
      </w:r>
      <w:proofErr w:type="gramStart"/>
      <w:r w:rsidRPr="00D87867">
        <w:rPr>
          <w:w w:val="105"/>
          <w:sz w:val="22"/>
          <w:szCs w:val="22"/>
        </w:rPr>
        <w:t>role</w:t>
      </w:r>
      <w:proofErr w:type="gramEnd"/>
      <w:r w:rsidRPr="00D87867">
        <w:rPr>
          <w:w w:val="105"/>
          <w:sz w:val="22"/>
          <w:szCs w:val="22"/>
        </w:rPr>
        <w:t xml:space="preserve"> and date</w:t>
      </w:r>
    </w:p>
    <w:p w14:paraId="734FCA58" w14:textId="77777777" w:rsidR="00724807" w:rsidRPr="00D87867" w:rsidRDefault="00724807" w:rsidP="00D87867">
      <w:pPr>
        <w:pStyle w:val="ListParagraph"/>
        <w:numPr>
          <w:ilvl w:val="0"/>
          <w:numId w:val="6"/>
        </w:numPr>
        <w:shd w:val="clear" w:color="auto" w:fill="FFFFFF" w:themeFill="background1"/>
        <w:spacing w:after="240"/>
        <w:rPr>
          <w:w w:val="105"/>
          <w:sz w:val="22"/>
          <w:szCs w:val="22"/>
        </w:rPr>
      </w:pPr>
      <w:r w:rsidRPr="00D87867">
        <w:rPr>
          <w:w w:val="105"/>
          <w:sz w:val="22"/>
          <w:szCs w:val="22"/>
        </w:rPr>
        <w:t xml:space="preserve">Be objective in your recording – include statements and observations NOT assumptions or </w:t>
      </w:r>
      <w:proofErr w:type="gramStart"/>
      <w:r w:rsidRPr="00D87867">
        <w:rPr>
          <w:w w:val="105"/>
          <w:sz w:val="22"/>
          <w:szCs w:val="22"/>
        </w:rPr>
        <w:t>interpretations</w:t>
      </w:r>
      <w:proofErr w:type="gramEnd"/>
    </w:p>
    <w:p w14:paraId="571275D9" w14:textId="77777777" w:rsidR="00724807" w:rsidRPr="00D87867" w:rsidRDefault="00724807" w:rsidP="00D87867">
      <w:pPr>
        <w:pStyle w:val="ListParagraph"/>
        <w:numPr>
          <w:ilvl w:val="0"/>
          <w:numId w:val="6"/>
        </w:numPr>
        <w:shd w:val="clear" w:color="auto" w:fill="FFFFFF" w:themeFill="background1"/>
        <w:spacing w:after="240"/>
        <w:rPr>
          <w:w w:val="105"/>
          <w:sz w:val="22"/>
          <w:szCs w:val="22"/>
        </w:rPr>
      </w:pPr>
      <w:r w:rsidRPr="00D87867">
        <w:rPr>
          <w:w w:val="105"/>
          <w:sz w:val="22"/>
          <w:szCs w:val="22"/>
        </w:rPr>
        <w:t>If more than one witness – separate reports. Do not discuss between you.</w:t>
      </w:r>
    </w:p>
    <w:p w14:paraId="7A3FE49D" w14:textId="45B24296" w:rsidR="00724807" w:rsidRPr="00D87867" w:rsidRDefault="00724807" w:rsidP="00D87867">
      <w:pPr>
        <w:pStyle w:val="ListParagraph"/>
        <w:numPr>
          <w:ilvl w:val="0"/>
          <w:numId w:val="6"/>
        </w:numPr>
        <w:shd w:val="clear" w:color="auto" w:fill="FFFFFF" w:themeFill="background1"/>
        <w:spacing w:after="240"/>
        <w:rPr>
          <w:i/>
          <w:iCs/>
          <w:w w:val="105"/>
          <w:sz w:val="22"/>
          <w:szCs w:val="22"/>
        </w:rPr>
      </w:pPr>
      <w:r w:rsidRPr="00D87867">
        <w:rPr>
          <w:w w:val="105"/>
          <w:sz w:val="22"/>
          <w:szCs w:val="22"/>
        </w:rPr>
        <w:t>Share/Give to the Designated Safeguarding Lead (DSL)</w:t>
      </w:r>
      <w:r w:rsidR="00DC0C66" w:rsidRPr="00D87867">
        <w:rPr>
          <w:w w:val="105"/>
          <w:sz w:val="22"/>
          <w:szCs w:val="22"/>
        </w:rPr>
        <w:t xml:space="preserve">. </w:t>
      </w:r>
      <w:r w:rsidRPr="00D87867">
        <w:rPr>
          <w:w w:val="105"/>
          <w:sz w:val="22"/>
          <w:szCs w:val="22"/>
        </w:rPr>
        <w:t xml:space="preserve"> </w:t>
      </w:r>
      <w:r w:rsidRPr="00D87867">
        <w:rPr>
          <w:i/>
          <w:iCs/>
          <w:sz w:val="22"/>
          <w:szCs w:val="22"/>
        </w:rPr>
        <w:t>If the DSL is not available, staff should speak to a member of the SLT and/or take advice from local authority children’s social care.</w:t>
      </w:r>
    </w:p>
    <w:p w14:paraId="6BE4D5FB" w14:textId="235F24EB" w:rsidR="0036727D" w:rsidRDefault="0036727D" w:rsidP="000B3CE2">
      <w:pPr>
        <w:pStyle w:val="4Bulletedcopyblue"/>
        <w:numPr>
          <w:ilvl w:val="0"/>
          <w:numId w:val="0"/>
        </w:numPr>
        <w:rPr>
          <w:rFonts w:ascii="Times New Roman" w:hAnsi="Times New Roman" w:cs="Times New Roman"/>
          <w:b/>
          <w:bCs/>
          <w:sz w:val="22"/>
          <w:szCs w:val="22"/>
        </w:rPr>
      </w:pPr>
      <w:r>
        <w:rPr>
          <w:rFonts w:ascii="Times New Roman" w:hAnsi="Times New Roman" w:cs="Times New Roman"/>
          <w:b/>
          <w:bCs/>
          <w:sz w:val="22"/>
          <w:szCs w:val="22"/>
        </w:rPr>
        <w:t>Sharing of nudes and semi-nudes (‘sexting’)</w:t>
      </w:r>
    </w:p>
    <w:p w14:paraId="312EDC9D" w14:textId="29F4AD57" w:rsidR="0036727D" w:rsidRPr="0036727D" w:rsidRDefault="0036727D" w:rsidP="0036727D">
      <w:pPr>
        <w:jc w:val="both"/>
        <w:rPr>
          <w:sz w:val="22"/>
          <w:szCs w:val="22"/>
        </w:rPr>
      </w:pPr>
      <w:r w:rsidRPr="0036727D">
        <w:rPr>
          <w:sz w:val="22"/>
          <w:szCs w:val="22"/>
        </w:rPr>
        <w:t xml:space="preserve">If you are made aware of an incident involving the consensual or non-consensual sharing of nude or semi-nude images/videos (also known as ‘sexting’ or ‘youth produced sexual imagery’), you must report it to the DSL immediately. </w:t>
      </w:r>
    </w:p>
    <w:p w14:paraId="73F39104" w14:textId="77777777" w:rsidR="00D87867" w:rsidRDefault="00D87867" w:rsidP="00D87867">
      <w:pPr>
        <w:spacing w:line="276" w:lineRule="auto"/>
        <w:jc w:val="both"/>
        <w:rPr>
          <w:sz w:val="22"/>
          <w:szCs w:val="22"/>
        </w:rPr>
      </w:pPr>
    </w:p>
    <w:p w14:paraId="6DD25198" w14:textId="167A7BFF" w:rsidR="0036727D" w:rsidRPr="0036727D" w:rsidRDefault="0036727D" w:rsidP="00D87867">
      <w:pPr>
        <w:spacing w:line="276" w:lineRule="auto"/>
        <w:jc w:val="both"/>
        <w:rPr>
          <w:sz w:val="22"/>
          <w:szCs w:val="22"/>
        </w:rPr>
      </w:pPr>
      <w:r w:rsidRPr="0036727D">
        <w:rPr>
          <w:sz w:val="22"/>
          <w:szCs w:val="22"/>
        </w:rPr>
        <w:t xml:space="preserve">You must </w:t>
      </w:r>
      <w:r w:rsidRPr="00D87867">
        <w:rPr>
          <w:bCs/>
          <w:sz w:val="22"/>
          <w:szCs w:val="22"/>
        </w:rPr>
        <w:t>not</w:t>
      </w:r>
      <w:r w:rsidRPr="0036727D">
        <w:rPr>
          <w:sz w:val="22"/>
          <w:szCs w:val="22"/>
        </w:rPr>
        <w:t xml:space="preserve">: </w:t>
      </w:r>
    </w:p>
    <w:p w14:paraId="389116E6" w14:textId="77777777" w:rsidR="0036727D" w:rsidRPr="0036727D" w:rsidRDefault="0036727D" w:rsidP="00D87867">
      <w:pPr>
        <w:pStyle w:val="4Bulletedcopyblue"/>
        <w:numPr>
          <w:ilvl w:val="0"/>
          <w:numId w:val="84"/>
        </w:numPr>
        <w:spacing w:after="0"/>
        <w:rPr>
          <w:rFonts w:ascii="Times New Roman" w:hAnsi="Times New Roman" w:cs="Times New Roman"/>
          <w:sz w:val="22"/>
          <w:szCs w:val="22"/>
          <w:lang w:val="en-GB"/>
        </w:rPr>
      </w:pPr>
      <w:r w:rsidRPr="0036727D">
        <w:rPr>
          <w:rFonts w:ascii="Times New Roman" w:hAnsi="Times New Roman" w:cs="Times New Roman"/>
          <w:sz w:val="22"/>
          <w:szCs w:val="22"/>
          <w:lang w:val="en-GB"/>
        </w:rPr>
        <w:t>View, copy, print, share, store or save the imagery yourself, or ask a pupil to share or download it (if you have already viewed the imagery by accident, you must report this to the DSL)</w:t>
      </w:r>
    </w:p>
    <w:p w14:paraId="312857F0" w14:textId="77777777" w:rsidR="0036727D" w:rsidRPr="0036727D" w:rsidRDefault="0036727D" w:rsidP="00D87867">
      <w:pPr>
        <w:pStyle w:val="4Bulletedcopyblue"/>
        <w:numPr>
          <w:ilvl w:val="0"/>
          <w:numId w:val="84"/>
        </w:numPr>
        <w:spacing w:after="0"/>
        <w:rPr>
          <w:rFonts w:ascii="Times New Roman" w:hAnsi="Times New Roman" w:cs="Times New Roman"/>
          <w:sz w:val="22"/>
          <w:szCs w:val="22"/>
          <w:lang w:val="en-GB"/>
        </w:rPr>
      </w:pPr>
      <w:r w:rsidRPr="0036727D">
        <w:rPr>
          <w:rFonts w:ascii="Times New Roman" w:hAnsi="Times New Roman" w:cs="Times New Roman"/>
          <w:sz w:val="22"/>
          <w:szCs w:val="22"/>
          <w:lang w:val="en-GB"/>
        </w:rPr>
        <w:t xml:space="preserve">Delete the imagery or ask the pupil to delete </w:t>
      </w:r>
      <w:proofErr w:type="gramStart"/>
      <w:r w:rsidRPr="0036727D">
        <w:rPr>
          <w:rFonts w:ascii="Times New Roman" w:hAnsi="Times New Roman" w:cs="Times New Roman"/>
          <w:sz w:val="22"/>
          <w:szCs w:val="22"/>
          <w:lang w:val="en-GB"/>
        </w:rPr>
        <w:t>it</w:t>
      </w:r>
      <w:proofErr w:type="gramEnd"/>
    </w:p>
    <w:p w14:paraId="73C2589E" w14:textId="77777777" w:rsidR="0036727D" w:rsidRPr="0036727D" w:rsidRDefault="0036727D" w:rsidP="00D87867">
      <w:pPr>
        <w:pStyle w:val="4Bulletedcopyblue"/>
        <w:numPr>
          <w:ilvl w:val="0"/>
          <w:numId w:val="84"/>
        </w:numPr>
        <w:spacing w:line="276" w:lineRule="auto"/>
        <w:rPr>
          <w:rFonts w:ascii="Times New Roman" w:hAnsi="Times New Roman" w:cs="Times New Roman"/>
          <w:sz w:val="22"/>
          <w:szCs w:val="22"/>
          <w:lang w:val="en-GB"/>
        </w:rPr>
      </w:pPr>
      <w:r w:rsidRPr="0036727D">
        <w:rPr>
          <w:rFonts w:ascii="Times New Roman" w:hAnsi="Times New Roman" w:cs="Times New Roman"/>
          <w:sz w:val="22"/>
          <w:szCs w:val="22"/>
          <w:lang w:val="en-GB"/>
        </w:rPr>
        <w:t xml:space="preserve">Ask the pupil(s) who are involved in the incident to disclose information regarding the imagery (this is the DSL’s responsibility) </w:t>
      </w:r>
    </w:p>
    <w:p w14:paraId="01CE9BB7" w14:textId="77777777" w:rsidR="0036727D" w:rsidRPr="0036727D" w:rsidRDefault="0036727D" w:rsidP="00D87867">
      <w:pPr>
        <w:pStyle w:val="4Bulletedcopyblue"/>
        <w:numPr>
          <w:ilvl w:val="0"/>
          <w:numId w:val="84"/>
        </w:numPr>
        <w:spacing w:after="0"/>
        <w:rPr>
          <w:rFonts w:ascii="Times New Roman" w:hAnsi="Times New Roman" w:cs="Times New Roman"/>
          <w:sz w:val="22"/>
          <w:szCs w:val="22"/>
          <w:lang w:val="en-GB"/>
        </w:rPr>
      </w:pPr>
      <w:r w:rsidRPr="0036727D">
        <w:rPr>
          <w:rFonts w:ascii="Times New Roman" w:hAnsi="Times New Roman" w:cs="Times New Roman"/>
          <w:sz w:val="22"/>
          <w:szCs w:val="22"/>
          <w:lang w:val="en-GB"/>
        </w:rPr>
        <w:lastRenderedPageBreak/>
        <w:t xml:space="preserve">Share information about the incident with other members of staff, the pupil(s) it involves or their, or other, parents and/or </w:t>
      </w:r>
      <w:proofErr w:type="gramStart"/>
      <w:r w:rsidRPr="0036727D">
        <w:rPr>
          <w:rFonts w:ascii="Times New Roman" w:hAnsi="Times New Roman" w:cs="Times New Roman"/>
          <w:sz w:val="22"/>
          <w:szCs w:val="22"/>
          <w:lang w:val="en-GB"/>
        </w:rPr>
        <w:t>carers</w:t>
      </w:r>
      <w:proofErr w:type="gramEnd"/>
    </w:p>
    <w:p w14:paraId="6E3867C3" w14:textId="77777777" w:rsidR="0036727D" w:rsidRDefault="0036727D" w:rsidP="00D87867">
      <w:pPr>
        <w:pStyle w:val="4Bulletedcopyblue"/>
        <w:numPr>
          <w:ilvl w:val="0"/>
          <w:numId w:val="84"/>
        </w:numPr>
        <w:spacing w:after="0"/>
        <w:rPr>
          <w:rFonts w:ascii="Times New Roman" w:hAnsi="Times New Roman" w:cs="Times New Roman"/>
          <w:sz w:val="22"/>
          <w:szCs w:val="22"/>
          <w:lang w:val="en-GB"/>
        </w:rPr>
      </w:pPr>
      <w:r w:rsidRPr="0036727D">
        <w:rPr>
          <w:rFonts w:ascii="Times New Roman" w:hAnsi="Times New Roman" w:cs="Times New Roman"/>
          <w:sz w:val="22"/>
          <w:szCs w:val="22"/>
          <w:lang w:val="en-GB"/>
        </w:rPr>
        <w:t xml:space="preserve">Say or do anything to blame or shame any young people </w:t>
      </w:r>
      <w:proofErr w:type="gramStart"/>
      <w:r w:rsidRPr="0036727D">
        <w:rPr>
          <w:rFonts w:ascii="Times New Roman" w:hAnsi="Times New Roman" w:cs="Times New Roman"/>
          <w:sz w:val="22"/>
          <w:szCs w:val="22"/>
          <w:lang w:val="en-GB"/>
        </w:rPr>
        <w:t>involved</w:t>
      </w:r>
      <w:proofErr w:type="gramEnd"/>
    </w:p>
    <w:p w14:paraId="6736A313" w14:textId="77777777" w:rsidR="00D87867" w:rsidRPr="0036727D" w:rsidRDefault="00D87867" w:rsidP="00D87867">
      <w:pPr>
        <w:pStyle w:val="4Bulletedcopyblue"/>
        <w:numPr>
          <w:ilvl w:val="0"/>
          <w:numId w:val="0"/>
        </w:numPr>
        <w:spacing w:after="0"/>
        <w:ind w:left="890"/>
        <w:rPr>
          <w:rFonts w:ascii="Times New Roman" w:hAnsi="Times New Roman" w:cs="Times New Roman"/>
          <w:sz w:val="22"/>
          <w:szCs w:val="22"/>
          <w:lang w:val="en-GB"/>
        </w:rPr>
      </w:pPr>
    </w:p>
    <w:p w14:paraId="04F18B19" w14:textId="77777777" w:rsidR="0036727D" w:rsidRDefault="0036727D" w:rsidP="00D87867">
      <w:r w:rsidRPr="00196B86">
        <w:t xml:space="preserve">You should explain that you need to report the </w:t>
      </w:r>
      <w:proofErr w:type="gramStart"/>
      <w:r w:rsidRPr="00196B86">
        <w:t>incident, and</w:t>
      </w:r>
      <w:proofErr w:type="gramEnd"/>
      <w:r w:rsidRPr="00196B86">
        <w:t xml:space="preserve"> reassure the pupil(s) that they will receive support and help from the DSL.</w:t>
      </w:r>
    </w:p>
    <w:p w14:paraId="44F2A840" w14:textId="77777777" w:rsidR="00D87867" w:rsidRPr="00196B86" w:rsidRDefault="00D87867" w:rsidP="00D87867"/>
    <w:p w14:paraId="7622FD9B" w14:textId="77777777" w:rsidR="0041661F" w:rsidRPr="00196B86" w:rsidRDefault="0041661F" w:rsidP="00D87867">
      <w:r w:rsidRPr="00196B86">
        <w:t xml:space="preserve">The DSL will make an immediate referral to police and/or children’s social care if: </w:t>
      </w:r>
    </w:p>
    <w:p w14:paraId="3768088A" w14:textId="77777777" w:rsidR="0041661F" w:rsidRPr="0041661F" w:rsidRDefault="0041661F" w:rsidP="00D87867">
      <w:pPr>
        <w:pStyle w:val="4Bulletedcopyblue"/>
        <w:numPr>
          <w:ilvl w:val="0"/>
          <w:numId w:val="85"/>
        </w:numPr>
        <w:spacing w:after="0"/>
        <w:rPr>
          <w:rFonts w:ascii="Times New Roman" w:hAnsi="Times New Roman" w:cs="Times New Roman"/>
          <w:sz w:val="22"/>
          <w:szCs w:val="22"/>
          <w:lang w:val="en-GB"/>
        </w:rPr>
      </w:pPr>
      <w:r w:rsidRPr="0041661F">
        <w:rPr>
          <w:rFonts w:ascii="Times New Roman" w:hAnsi="Times New Roman" w:cs="Times New Roman"/>
          <w:sz w:val="22"/>
          <w:szCs w:val="22"/>
          <w:lang w:val="en-GB"/>
        </w:rPr>
        <w:t xml:space="preserve">The incident involves an </w:t>
      </w:r>
      <w:proofErr w:type="gramStart"/>
      <w:r w:rsidRPr="0041661F">
        <w:rPr>
          <w:rFonts w:ascii="Times New Roman" w:hAnsi="Times New Roman" w:cs="Times New Roman"/>
          <w:sz w:val="22"/>
          <w:szCs w:val="22"/>
          <w:lang w:val="en-GB"/>
        </w:rPr>
        <w:t>adult</w:t>
      </w:r>
      <w:proofErr w:type="gramEnd"/>
      <w:r w:rsidRPr="0041661F">
        <w:rPr>
          <w:rFonts w:ascii="Times New Roman" w:hAnsi="Times New Roman" w:cs="Times New Roman"/>
          <w:sz w:val="22"/>
          <w:szCs w:val="22"/>
          <w:lang w:val="en-GB"/>
        </w:rPr>
        <w:t xml:space="preserve"> </w:t>
      </w:r>
    </w:p>
    <w:p w14:paraId="2D1C58E5" w14:textId="77777777" w:rsidR="0041661F" w:rsidRPr="0041661F" w:rsidRDefault="0041661F" w:rsidP="00D87867">
      <w:pPr>
        <w:pStyle w:val="4Bulletedcopyblue"/>
        <w:numPr>
          <w:ilvl w:val="0"/>
          <w:numId w:val="85"/>
        </w:numPr>
        <w:spacing w:after="0"/>
        <w:rPr>
          <w:rFonts w:ascii="Times New Roman" w:hAnsi="Times New Roman" w:cs="Times New Roman"/>
          <w:sz w:val="22"/>
          <w:szCs w:val="22"/>
          <w:lang w:val="en-GB"/>
        </w:rPr>
      </w:pPr>
      <w:r w:rsidRPr="0041661F">
        <w:rPr>
          <w:rFonts w:ascii="Times New Roman" w:hAnsi="Times New Roman" w:cs="Times New Roman"/>
          <w:sz w:val="22"/>
          <w:szCs w:val="22"/>
          <w:lang w:val="en-GB"/>
        </w:rPr>
        <w:t xml:space="preserve">There is reason to believe that a young person has been coerced, </w:t>
      </w:r>
      <w:proofErr w:type="gramStart"/>
      <w:r w:rsidRPr="0041661F">
        <w:rPr>
          <w:rFonts w:ascii="Times New Roman" w:hAnsi="Times New Roman" w:cs="Times New Roman"/>
          <w:sz w:val="22"/>
          <w:szCs w:val="22"/>
          <w:lang w:val="en-GB"/>
        </w:rPr>
        <w:t>blackmailed</w:t>
      </w:r>
      <w:proofErr w:type="gramEnd"/>
      <w:r w:rsidRPr="0041661F">
        <w:rPr>
          <w:rFonts w:ascii="Times New Roman" w:hAnsi="Times New Roman" w:cs="Times New Roman"/>
          <w:sz w:val="22"/>
          <w:szCs w:val="22"/>
          <w:lang w:val="en-GB"/>
        </w:rPr>
        <w:t xml:space="preserve"> or groomed, or if there are concerns about their capacity to consent (for example, owing to SEN)</w:t>
      </w:r>
    </w:p>
    <w:p w14:paraId="338B1CF6" w14:textId="77777777" w:rsidR="0041661F" w:rsidRPr="0041661F" w:rsidRDefault="0041661F" w:rsidP="00D87867">
      <w:pPr>
        <w:pStyle w:val="4Bulletedcopyblue"/>
        <w:numPr>
          <w:ilvl w:val="0"/>
          <w:numId w:val="85"/>
        </w:numPr>
        <w:spacing w:after="0"/>
        <w:rPr>
          <w:rFonts w:ascii="Times New Roman" w:hAnsi="Times New Roman" w:cs="Times New Roman"/>
          <w:sz w:val="22"/>
          <w:szCs w:val="22"/>
          <w:lang w:val="en-GB"/>
        </w:rPr>
      </w:pPr>
      <w:r w:rsidRPr="0041661F">
        <w:rPr>
          <w:rFonts w:ascii="Times New Roman" w:hAnsi="Times New Roman" w:cs="Times New Roman"/>
          <w:sz w:val="22"/>
          <w:szCs w:val="22"/>
          <w:lang w:val="en-GB"/>
        </w:rPr>
        <w:t>What the DSL knows about the images or videos suggests the content depicts sexual acts which are unusual for the young person’s developmental stage, or are violent</w:t>
      </w:r>
    </w:p>
    <w:p w14:paraId="7AE2E60D" w14:textId="77777777" w:rsidR="0041661F" w:rsidRPr="0041661F" w:rsidRDefault="0041661F" w:rsidP="00D87867">
      <w:pPr>
        <w:pStyle w:val="4Bulletedcopyblue"/>
        <w:numPr>
          <w:ilvl w:val="0"/>
          <w:numId w:val="85"/>
        </w:numPr>
        <w:spacing w:after="0"/>
        <w:rPr>
          <w:rFonts w:ascii="Times New Roman" w:hAnsi="Times New Roman" w:cs="Times New Roman"/>
          <w:sz w:val="22"/>
          <w:szCs w:val="22"/>
          <w:lang w:val="en-GB"/>
        </w:rPr>
      </w:pPr>
      <w:r w:rsidRPr="0041661F">
        <w:rPr>
          <w:rFonts w:ascii="Times New Roman" w:hAnsi="Times New Roman" w:cs="Times New Roman"/>
          <w:sz w:val="22"/>
          <w:szCs w:val="22"/>
          <w:lang w:val="en-GB"/>
        </w:rPr>
        <w:t xml:space="preserve">The imagery involves sexual acts and any pupil in the images or videos is under </w:t>
      </w:r>
      <w:proofErr w:type="gramStart"/>
      <w:r w:rsidRPr="0041661F">
        <w:rPr>
          <w:rFonts w:ascii="Times New Roman" w:hAnsi="Times New Roman" w:cs="Times New Roman"/>
          <w:sz w:val="22"/>
          <w:szCs w:val="22"/>
          <w:lang w:val="en-GB"/>
        </w:rPr>
        <w:t>13</w:t>
      </w:r>
      <w:proofErr w:type="gramEnd"/>
    </w:p>
    <w:p w14:paraId="6DA07502" w14:textId="77777777" w:rsidR="0041661F" w:rsidRDefault="0041661F" w:rsidP="00D87867">
      <w:pPr>
        <w:pStyle w:val="4Bulletedcopyblue"/>
        <w:numPr>
          <w:ilvl w:val="0"/>
          <w:numId w:val="85"/>
        </w:numPr>
        <w:spacing w:after="0"/>
        <w:rPr>
          <w:rFonts w:ascii="Times New Roman" w:hAnsi="Times New Roman" w:cs="Times New Roman"/>
          <w:sz w:val="22"/>
          <w:szCs w:val="22"/>
          <w:lang w:val="en-GB"/>
        </w:rPr>
      </w:pPr>
      <w:r w:rsidRPr="0041661F">
        <w:rPr>
          <w:rFonts w:ascii="Times New Roman" w:hAnsi="Times New Roman" w:cs="Times New Roman"/>
          <w:sz w:val="22"/>
          <w:szCs w:val="22"/>
          <w:lang w:val="en-GB"/>
        </w:rPr>
        <w:t>The DSL has reason to believe a pupil is at immediate risk of harm owing to the sharing of nudes and semi-nudes (for example, the young person is presenting as suicidal or self-harming)</w:t>
      </w:r>
    </w:p>
    <w:p w14:paraId="6D0C8AA0" w14:textId="77777777" w:rsidR="00D87867" w:rsidRPr="0041661F" w:rsidRDefault="00D87867" w:rsidP="00D87867">
      <w:pPr>
        <w:pStyle w:val="4Bulletedcopyblue"/>
        <w:numPr>
          <w:ilvl w:val="0"/>
          <w:numId w:val="0"/>
        </w:numPr>
        <w:spacing w:after="0"/>
        <w:ind w:left="890"/>
        <w:rPr>
          <w:rFonts w:ascii="Times New Roman" w:hAnsi="Times New Roman" w:cs="Times New Roman"/>
          <w:sz w:val="22"/>
          <w:szCs w:val="22"/>
          <w:lang w:val="en-GB"/>
        </w:rPr>
      </w:pPr>
    </w:p>
    <w:p w14:paraId="3FB5CA55" w14:textId="77777777" w:rsidR="0041661F" w:rsidRPr="00196B86" w:rsidRDefault="0041661F" w:rsidP="0041661F">
      <w:r w:rsidRPr="00196B86">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1E17123A" w14:textId="77777777" w:rsidR="0041661F" w:rsidRDefault="0041661F" w:rsidP="000B3CE2">
      <w:pPr>
        <w:pStyle w:val="4Bulletedcopyblue"/>
        <w:numPr>
          <w:ilvl w:val="0"/>
          <w:numId w:val="0"/>
        </w:numPr>
        <w:rPr>
          <w:rFonts w:ascii="Times New Roman" w:hAnsi="Times New Roman" w:cs="Times New Roman"/>
          <w:b/>
          <w:bCs/>
          <w:sz w:val="22"/>
          <w:szCs w:val="22"/>
        </w:rPr>
      </w:pPr>
    </w:p>
    <w:p w14:paraId="451D1D53" w14:textId="39740615" w:rsidR="00205CEC" w:rsidRDefault="00205CEC" w:rsidP="000B3CE2">
      <w:pPr>
        <w:pStyle w:val="4Bulletedcopyblue"/>
        <w:numPr>
          <w:ilvl w:val="0"/>
          <w:numId w:val="0"/>
        </w:numPr>
        <w:rPr>
          <w:rFonts w:ascii="Times New Roman" w:hAnsi="Times New Roman" w:cs="Times New Roman"/>
          <w:b/>
          <w:bCs/>
          <w:sz w:val="22"/>
          <w:szCs w:val="22"/>
        </w:rPr>
      </w:pPr>
      <w:r w:rsidRPr="008359BD">
        <w:rPr>
          <w:rFonts w:ascii="Times New Roman" w:hAnsi="Times New Roman" w:cs="Times New Roman"/>
          <w:b/>
          <w:bCs/>
          <w:sz w:val="22"/>
          <w:szCs w:val="22"/>
        </w:rPr>
        <w:t xml:space="preserve">Early Help Assessments </w:t>
      </w:r>
    </w:p>
    <w:p w14:paraId="64D9DB18" w14:textId="152F1789" w:rsidR="009F1F3F" w:rsidRPr="008359BD" w:rsidRDefault="00793282" w:rsidP="000B3CE2">
      <w:pPr>
        <w:rPr>
          <w:color w:val="000000"/>
          <w:sz w:val="22"/>
          <w:szCs w:val="22"/>
        </w:rPr>
      </w:pPr>
      <w:r w:rsidRPr="008359BD">
        <w:rPr>
          <w:sz w:val="22"/>
          <w:szCs w:val="22"/>
        </w:rPr>
        <w:t>We recognise that some children and families are more vulnerable than others and may benefit from early help. We follow the Milton Keynes Early Help Strategy</w:t>
      </w:r>
      <w:r w:rsidR="00D87867">
        <w:rPr>
          <w:sz w:val="22"/>
          <w:szCs w:val="22"/>
        </w:rPr>
        <w:t>.</w:t>
      </w:r>
      <w:r w:rsidRPr="008359BD">
        <w:rPr>
          <w:sz w:val="22"/>
          <w:szCs w:val="22"/>
        </w:rPr>
        <w:t xml:space="preserve">  </w:t>
      </w:r>
      <w:r w:rsidR="00205CEC" w:rsidRPr="008359BD">
        <w:rPr>
          <w:sz w:val="22"/>
          <w:szCs w:val="22"/>
        </w:rPr>
        <w:t xml:space="preserve">If an early help assessment (EHA) on a child/family is appropriate, the DSL </w:t>
      </w:r>
      <w:r w:rsidR="009F1F3F" w:rsidRPr="008359BD">
        <w:rPr>
          <w:sz w:val="22"/>
          <w:szCs w:val="22"/>
        </w:rPr>
        <w:t xml:space="preserve">will work with an Early Help Advisor </w:t>
      </w:r>
      <w:r w:rsidR="009F1F3F" w:rsidRPr="008359BD">
        <w:rPr>
          <w:w w:val="105"/>
          <w:sz w:val="22"/>
          <w:szCs w:val="22"/>
        </w:rPr>
        <w:t xml:space="preserve">who can </w:t>
      </w:r>
      <w:r w:rsidR="009F1F3F" w:rsidRPr="008359BD">
        <w:rPr>
          <w:color w:val="000000"/>
          <w:sz w:val="22"/>
          <w:szCs w:val="22"/>
        </w:rPr>
        <w:t xml:space="preserve">support the school to: </w:t>
      </w:r>
    </w:p>
    <w:p w14:paraId="14B71BA3" w14:textId="74D035B1" w:rsidR="009F1F3F" w:rsidRPr="008359BD" w:rsidRDefault="00D87867" w:rsidP="000B3CE2">
      <w:pPr>
        <w:numPr>
          <w:ilvl w:val="0"/>
          <w:numId w:val="41"/>
        </w:numPr>
        <w:spacing w:after="100" w:afterAutospacing="1"/>
        <w:rPr>
          <w:color w:val="000000"/>
          <w:sz w:val="22"/>
          <w:szCs w:val="22"/>
        </w:rPr>
      </w:pPr>
      <w:r>
        <w:rPr>
          <w:color w:val="000000"/>
          <w:sz w:val="22"/>
          <w:szCs w:val="22"/>
        </w:rPr>
        <w:t>C</w:t>
      </w:r>
      <w:r w:rsidR="009F1F3F" w:rsidRPr="008359BD">
        <w:rPr>
          <w:color w:val="000000"/>
          <w:sz w:val="22"/>
          <w:szCs w:val="22"/>
        </w:rPr>
        <w:t>omplete Early Help Assessments</w:t>
      </w:r>
    </w:p>
    <w:p w14:paraId="4FABEF9D" w14:textId="4FC6B3F0" w:rsidR="009F1F3F" w:rsidRPr="008359BD" w:rsidRDefault="00D87867" w:rsidP="000B3CE2">
      <w:pPr>
        <w:numPr>
          <w:ilvl w:val="0"/>
          <w:numId w:val="41"/>
        </w:numPr>
        <w:spacing w:before="100" w:beforeAutospacing="1" w:after="100" w:afterAutospacing="1"/>
        <w:rPr>
          <w:color w:val="000000"/>
          <w:sz w:val="22"/>
          <w:szCs w:val="22"/>
        </w:rPr>
      </w:pPr>
      <w:r>
        <w:rPr>
          <w:color w:val="000000"/>
          <w:sz w:val="22"/>
          <w:szCs w:val="22"/>
        </w:rPr>
        <w:t>L</w:t>
      </w:r>
      <w:r w:rsidR="009F1F3F" w:rsidRPr="008359BD">
        <w:rPr>
          <w:color w:val="000000"/>
          <w:sz w:val="22"/>
          <w:szCs w:val="22"/>
        </w:rPr>
        <w:t>iaise with parents/</w:t>
      </w:r>
      <w:proofErr w:type="gramStart"/>
      <w:r w:rsidR="009F1F3F" w:rsidRPr="008359BD">
        <w:rPr>
          <w:color w:val="000000"/>
          <w:sz w:val="22"/>
          <w:szCs w:val="22"/>
        </w:rPr>
        <w:t>carers</w:t>
      </w:r>
      <w:proofErr w:type="gramEnd"/>
    </w:p>
    <w:p w14:paraId="12144B1B" w14:textId="1D948F3C" w:rsidR="009F1F3F" w:rsidRPr="008359BD" w:rsidRDefault="00D87867" w:rsidP="000B3CE2">
      <w:pPr>
        <w:numPr>
          <w:ilvl w:val="0"/>
          <w:numId w:val="41"/>
        </w:numPr>
        <w:spacing w:before="100" w:beforeAutospacing="1" w:after="100" w:afterAutospacing="1"/>
        <w:rPr>
          <w:color w:val="000000"/>
          <w:sz w:val="22"/>
          <w:szCs w:val="22"/>
        </w:rPr>
      </w:pPr>
      <w:r>
        <w:rPr>
          <w:color w:val="000000"/>
          <w:sz w:val="22"/>
          <w:szCs w:val="22"/>
        </w:rPr>
        <w:t>I</w:t>
      </w:r>
      <w:r w:rsidR="009F1F3F" w:rsidRPr="008359BD">
        <w:rPr>
          <w:color w:val="000000"/>
          <w:sz w:val="22"/>
          <w:szCs w:val="22"/>
        </w:rPr>
        <w:t xml:space="preserve">dentify possible </w:t>
      </w:r>
      <w:proofErr w:type="gramStart"/>
      <w:r w:rsidR="009F1F3F" w:rsidRPr="008359BD">
        <w:rPr>
          <w:color w:val="000000"/>
          <w:sz w:val="22"/>
          <w:szCs w:val="22"/>
        </w:rPr>
        <w:t>interventions</w:t>
      </w:r>
      <w:proofErr w:type="gramEnd"/>
    </w:p>
    <w:p w14:paraId="2F9201F5" w14:textId="4389D6B0" w:rsidR="009F1F3F" w:rsidRPr="008359BD" w:rsidRDefault="00D87867" w:rsidP="000B3CE2">
      <w:pPr>
        <w:numPr>
          <w:ilvl w:val="0"/>
          <w:numId w:val="41"/>
        </w:numPr>
        <w:spacing w:before="100" w:beforeAutospacing="1" w:after="100" w:afterAutospacing="1"/>
        <w:rPr>
          <w:color w:val="000000"/>
          <w:sz w:val="22"/>
          <w:szCs w:val="22"/>
        </w:rPr>
      </w:pPr>
      <w:r>
        <w:rPr>
          <w:color w:val="000000"/>
          <w:sz w:val="22"/>
          <w:szCs w:val="22"/>
        </w:rPr>
        <w:t>C</w:t>
      </w:r>
      <w:r w:rsidR="009F1F3F" w:rsidRPr="008359BD">
        <w:rPr>
          <w:color w:val="000000"/>
          <w:sz w:val="22"/>
          <w:szCs w:val="22"/>
        </w:rPr>
        <w:t>onsider wider services that can support the child/</w:t>
      </w:r>
      <w:proofErr w:type="gramStart"/>
      <w:r w:rsidR="009F1F3F" w:rsidRPr="008359BD">
        <w:rPr>
          <w:color w:val="000000"/>
          <w:sz w:val="22"/>
          <w:szCs w:val="22"/>
        </w:rPr>
        <w:t>family</w:t>
      </w:r>
      <w:proofErr w:type="gramEnd"/>
    </w:p>
    <w:p w14:paraId="0F61E1DC" w14:textId="3F71020F" w:rsidR="009F1F3F" w:rsidRPr="008359BD" w:rsidRDefault="00D87867" w:rsidP="000B3CE2">
      <w:pPr>
        <w:numPr>
          <w:ilvl w:val="0"/>
          <w:numId w:val="41"/>
        </w:numPr>
        <w:spacing w:before="100" w:beforeAutospacing="1" w:after="225"/>
        <w:rPr>
          <w:color w:val="000000"/>
          <w:sz w:val="22"/>
          <w:szCs w:val="22"/>
        </w:rPr>
      </w:pPr>
      <w:r>
        <w:rPr>
          <w:color w:val="000000"/>
          <w:sz w:val="22"/>
          <w:szCs w:val="22"/>
        </w:rPr>
        <w:t>Fa</w:t>
      </w:r>
      <w:r w:rsidR="009F1F3F" w:rsidRPr="008359BD">
        <w:rPr>
          <w:color w:val="000000"/>
          <w:sz w:val="22"/>
          <w:szCs w:val="22"/>
        </w:rPr>
        <w:t xml:space="preserve">cilitate Team Around Families (TAF) </w:t>
      </w:r>
      <w:proofErr w:type="gramStart"/>
      <w:r w:rsidR="009F1F3F" w:rsidRPr="008359BD">
        <w:rPr>
          <w:color w:val="000000"/>
          <w:sz w:val="22"/>
          <w:szCs w:val="22"/>
        </w:rPr>
        <w:t>meetings</w:t>
      </w:r>
      <w:proofErr w:type="gramEnd"/>
    </w:p>
    <w:p w14:paraId="08E37FE1" w14:textId="77777777" w:rsidR="00205CEC" w:rsidRPr="008359BD" w:rsidRDefault="00205CEC" w:rsidP="000B3CE2">
      <w:pPr>
        <w:jc w:val="both"/>
        <w:rPr>
          <w:sz w:val="22"/>
          <w:szCs w:val="22"/>
        </w:rPr>
      </w:pPr>
      <w:r w:rsidRPr="008359BD">
        <w:rPr>
          <w:sz w:val="22"/>
          <w:szCs w:val="22"/>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2402F159" w14:textId="77777777" w:rsidR="00793282" w:rsidRPr="008359BD" w:rsidRDefault="00793282" w:rsidP="000B3CE2">
      <w:pPr>
        <w:shd w:val="clear" w:color="auto" w:fill="FFFFFF" w:themeFill="background1"/>
        <w:jc w:val="both"/>
        <w:rPr>
          <w:sz w:val="22"/>
          <w:szCs w:val="22"/>
          <w:lang w:val="en-US" w:eastAsia="en-US"/>
        </w:rPr>
      </w:pPr>
    </w:p>
    <w:p w14:paraId="783D2561" w14:textId="67FBA22B" w:rsidR="009F1F3F" w:rsidRDefault="009F1F3F" w:rsidP="000B3CE2">
      <w:pPr>
        <w:pStyle w:val="4Bulletedcopyblue"/>
        <w:numPr>
          <w:ilvl w:val="0"/>
          <w:numId w:val="0"/>
        </w:numPr>
        <w:rPr>
          <w:rFonts w:ascii="Times New Roman" w:hAnsi="Times New Roman" w:cs="Times New Roman"/>
          <w:b/>
          <w:bCs/>
          <w:sz w:val="22"/>
          <w:szCs w:val="22"/>
        </w:rPr>
      </w:pPr>
      <w:r w:rsidRPr="008359BD">
        <w:rPr>
          <w:rFonts w:ascii="Times New Roman" w:hAnsi="Times New Roman" w:cs="Times New Roman"/>
          <w:b/>
          <w:bCs/>
          <w:sz w:val="22"/>
          <w:szCs w:val="22"/>
        </w:rPr>
        <w:t xml:space="preserve">Local </w:t>
      </w:r>
      <w:r w:rsidR="00793282" w:rsidRPr="008359BD">
        <w:rPr>
          <w:rFonts w:ascii="Times New Roman" w:hAnsi="Times New Roman" w:cs="Times New Roman"/>
          <w:b/>
          <w:bCs/>
          <w:sz w:val="22"/>
          <w:szCs w:val="22"/>
        </w:rPr>
        <w:t>child protection procedures</w:t>
      </w:r>
    </w:p>
    <w:p w14:paraId="47EAAC71" w14:textId="4E1FEA1D" w:rsidR="00793282" w:rsidRPr="008359BD" w:rsidRDefault="00793282" w:rsidP="000B3CE2">
      <w:pPr>
        <w:shd w:val="clear" w:color="auto" w:fill="FFFFFF" w:themeFill="background1"/>
        <w:jc w:val="both"/>
        <w:rPr>
          <w:sz w:val="22"/>
          <w:szCs w:val="22"/>
        </w:rPr>
      </w:pPr>
      <w:r w:rsidRPr="008359BD">
        <w:rPr>
          <w:sz w:val="22"/>
          <w:szCs w:val="22"/>
        </w:rPr>
        <w:t>Cedars Primary School</w:t>
      </w:r>
      <w:r w:rsidR="00B03135" w:rsidRPr="008359BD">
        <w:rPr>
          <w:sz w:val="22"/>
          <w:szCs w:val="22"/>
        </w:rPr>
        <w:t xml:space="preserve"> and Nursery </w:t>
      </w:r>
      <w:r w:rsidR="00D87867">
        <w:rPr>
          <w:sz w:val="22"/>
          <w:szCs w:val="22"/>
        </w:rPr>
        <w:t xml:space="preserve">follows the </w:t>
      </w:r>
      <w:r w:rsidRPr="008359BD">
        <w:rPr>
          <w:sz w:val="22"/>
          <w:szCs w:val="22"/>
        </w:rPr>
        <w:t>multi-agency child protection procedures that have been agreed locally through Milton Keynes Safeguarding Children Board (MKSCB) and which are based on statutory guidance.</w:t>
      </w:r>
    </w:p>
    <w:p w14:paraId="10E643FE" w14:textId="77777777" w:rsidR="00793282" w:rsidRPr="008359BD" w:rsidRDefault="00793282" w:rsidP="000B3CE2">
      <w:pPr>
        <w:shd w:val="clear" w:color="auto" w:fill="FFFFFF" w:themeFill="background1"/>
        <w:jc w:val="both"/>
        <w:rPr>
          <w:sz w:val="22"/>
          <w:szCs w:val="22"/>
        </w:rPr>
      </w:pPr>
    </w:p>
    <w:p w14:paraId="6CCB320D" w14:textId="77777777" w:rsidR="00793282" w:rsidRPr="008359BD" w:rsidRDefault="00793282" w:rsidP="000B3CE2">
      <w:pPr>
        <w:shd w:val="clear" w:color="auto" w:fill="FFFFFF" w:themeFill="background1"/>
        <w:jc w:val="both"/>
        <w:rPr>
          <w:sz w:val="22"/>
          <w:szCs w:val="22"/>
        </w:rPr>
      </w:pPr>
      <w:r w:rsidRPr="008359BD">
        <w:rPr>
          <w:sz w:val="22"/>
          <w:szCs w:val="22"/>
        </w:rPr>
        <w:t>MKSCB procedures include detailed chapters on what to do if you have a concern and how to make a referral; safer recruitment guidance; and managing allegations against staff (LADO guidance). They also include a range of other information and guidance regarding more specialist safeguarding topics.</w:t>
      </w:r>
    </w:p>
    <w:p w14:paraId="4A4C0134" w14:textId="77777777" w:rsidR="00793282" w:rsidRPr="008359BD" w:rsidRDefault="00793282" w:rsidP="000B3CE2">
      <w:pPr>
        <w:pStyle w:val="NormalWeb"/>
        <w:shd w:val="clear" w:color="auto" w:fill="FFFFFF" w:themeFill="background1"/>
        <w:spacing w:after="0"/>
        <w:jc w:val="both"/>
        <w:rPr>
          <w:rStyle w:val="Strong"/>
          <w:b w:val="0"/>
          <w:sz w:val="22"/>
          <w:szCs w:val="22"/>
        </w:rPr>
      </w:pPr>
    </w:p>
    <w:p w14:paraId="60D6F1B1" w14:textId="77777777" w:rsidR="00793282" w:rsidRPr="008359BD" w:rsidRDefault="00793282" w:rsidP="000B3CE2">
      <w:pPr>
        <w:pStyle w:val="NormalWeb"/>
        <w:shd w:val="clear" w:color="auto" w:fill="FFFFFF" w:themeFill="background1"/>
        <w:spacing w:after="0"/>
        <w:jc w:val="both"/>
        <w:rPr>
          <w:sz w:val="22"/>
          <w:szCs w:val="22"/>
        </w:rPr>
      </w:pPr>
      <w:r w:rsidRPr="008359BD">
        <w:rPr>
          <w:sz w:val="22"/>
          <w:szCs w:val="22"/>
        </w:rPr>
        <w:t>All designated teaching staff and governors must be aware of this guidance and its implications.</w:t>
      </w:r>
    </w:p>
    <w:p w14:paraId="0C4BF527" w14:textId="77777777" w:rsidR="00793282" w:rsidRPr="008359BD" w:rsidRDefault="00793282" w:rsidP="000B3CE2">
      <w:pPr>
        <w:shd w:val="clear" w:color="auto" w:fill="FFFFFF" w:themeFill="background1"/>
        <w:jc w:val="both"/>
        <w:rPr>
          <w:rStyle w:val="Strong"/>
          <w:b w:val="0"/>
          <w:sz w:val="22"/>
          <w:szCs w:val="22"/>
        </w:rPr>
      </w:pPr>
    </w:p>
    <w:p w14:paraId="59088274" w14:textId="44F36828" w:rsidR="00793282" w:rsidRPr="008359BD" w:rsidRDefault="00793282" w:rsidP="000B3CE2">
      <w:pPr>
        <w:pStyle w:val="Default"/>
        <w:shd w:val="clear" w:color="auto" w:fill="FFFFFF" w:themeFill="background1"/>
        <w:jc w:val="both"/>
        <w:rPr>
          <w:rFonts w:ascii="Times New Roman" w:hAnsi="Times New Roman" w:cs="Times New Roman"/>
          <w:i/>
          <w:color w:val="auto"/>
          <w:sz w:val="22"/>
          <w:szCs w:val="22"/>
        </w:rPr>
      </w:pPr>
      <w:r w:rsidRPr="008359BD">
        <w:rPr>
          <w:rFonts w:ascii="Times New Roman" w:hAnsi="Times New Roman" w:cs="Times New Roman"/>
          <w:color w:val="auto"/>
          <w:sz w:val="22"/>
          <w:szCs w:val="22"/>
        </w:rPr>
        <w:t xml:space="preserve">In any case where an adult is concerned that a child is, or may be, at risk of significant harm they must make a referral directly to Milton Keynes Council Multi-Agency Safeguarding Hub (MASH) </w:t>
      </w:r>
      <w:r w:rsidR="00B03135" w:rsidRPr="008359BD">
        <w:rPr>
          <w:rFonts w:ascii="Times New Roman" w:hAnsi="Times New Roman" w:cs="Times New Roman"/>
          <w:color w:val="auto"/>
          <w:sz w:val="22"/>
          <w:szCs w:val="22"/>
        </w:rPr>
        <w:t xml:space="preserve">– see contact details at the end of this document. </w:t>
      </w:r>
    </w:p>
    <w:p w14:paraId="36817934" w14:textId="77777777" w:rsidR="00793282" w:rsidRPr="008359BD" w:rsidRDefault="00793282" w:rsidP="000B3CE2">
      <w:pPr>
        <w:pStyle w:val="Default"/>
        <w:shd w:val="clear" w:color="auto" w:fill="FFFFFF" w:themeFill="background1"/>
        <w:jc w:val="both"/>
        <w:rPr>
          <w:rFonts w:ascii="Times New Roman" w:hAnsi="Times New Roman" w:cs="Times New Roman"/>
          <w:color w:val="auto"/>
          <w:sz w:val="22"/>
          <w:szCs w:val="22"/>
        </w:rPr>
      </w:pPr>
    </w:p>
    <w:p w14:paraId="20138A4C" w14:textId="77777777" w:rsidR="00793282" w:rsidRPr="008359BD" w:rsidRDefault="00793282" w:rsidP="000B3CE2">
      <w:pPr>
        <w:pStyle w:val="Default"/>
        <w:shd w:val="clear" w:color="auto" w:fill="FFFFFF" w:themeFill="background1"/>
        <w:jc w:val="both"/>
        <w:rPr>
          <w:rFonts w:ascii="Times New Roman" w:hAnsi="Times New Roman" w:cs="Times New Roman"/>
          <w:color w:val="auto"/>
          <w:sz w:val="22"/>
          <w:szCs w:val="22"/>
        </w:rPr>
      </w:pPr>
      <w:r w:rsidRPr="008359BD">
        <w:rPr>
          <w:rFonts w:ascii="Times New Roman" w:hAnsi="Times New Roman" w:cs="Times New Roman"/>
          <w:color w:val="auto"/>
          <w:sz w:val="22"/>
          <w:szCs w:val="22"/>
        </w:rPr>
        <w:t>If a child or other person is at immediate risk of harm, the first response should always be to call the police on 999.</w:t>
      </w:r>
    </w:p>
    <w:p w14:paraId="23000294" w14:textId="77777777" w:rsidR="001C248D" w:rsidRPr="008359BD" w:rsidRDefault="001C248D" w:rsidP="000B3CE2">
      <w:pPr>
        <w:pStyle w:val="Default"/>
        <w:shd w:val="clear" w:color="auto" w:fill="FFFFFF" w:themeFill="background1"/>
        <w:jc w:val="both"/>
        <w:rPr>
          <w:rFonts w:ascii="Times New Roman" w:hAnsi="Times New Roman" w:cs="Times New Roman"/>
          <w:color w:val="auto"/>
          <w:sz w:val="22"/>
          <w:szCs w:val="22"/>
        </w:rPr>
      </w:pPr>
    </w:p>
    <w:p w14:paraId="337EE9BD" w14:textId="77777777" w:rsidR="00D87867" w:rsidRDefault="00D87867" w:rsidP="000B3CE2">
      <w:pPr>
        <w:pStyle w:val="Default"/>
        <w:shd w:val="clear" w:color="auto" w:fill="FFFFFF" w:themeFill="background1"/>
        <w:jc w:val="both"/>
        <w:rPr>
          <w:rFonts w:ascii="Times New Roman" w:hAnsi="Times New Roman" w:cs="Times New Roman"/>
          <w:b/>
          <w:bCs/>
          <w:color w:val="auto"/>
          <w:sz w:val="22"/>
          <w:szCs w:val="22"/>
        </w:rPr>
      </w:pPr>
    </w:p>
    <w:p w14:paraId="233276B1" w14:textId="40CDD55B" w:rsidR="001C248D" w:rsidRDefault="001C248D" w:rsidP="000B3CE2">
      <w:pPr>
        <w:pStyle w:val="Default"/>
        <w:shd w:val="clear" w:color="auto" w:fill="FFFFFF" w:themeFill="background1"/>
        <w:jc w:val="both"/>
        <w:rPr>
          <w:rFonts w:ascii="Times New Roman" w:hAnsi="Times New Roman" w:cs="Times New Roman"/>
          <w:b/>
          <w:bCs/>
          <w:color w:val="auto"/>
          <w:sz w:val="22"/>
          <w:szCs w:val="22"/>
        </w:rPr>
      </w:pPr>
      <w:r w:rsidRPr="008359BD">
        <w:rPr>
          <w:rFonts w:ascii="Times New Roman" w:hAnsi="Times New Roman" w:cs="Times New Roman"/>
          <w:b/>
          <w:bCs/>
          <w:color w:val="auto"/>
          <w:sz w:val="22"/>
          <w:szCs w:val="22"/>
        </w:rPr>
        <w:lastRenderedPageBreak/>
        <w:t xml:space="preserve">Notifying parents or carers </w:t>
      </w:r>
    </w:p>
    <w:p w14:paraId="7D5FBF7B" w14:textId="32151CA7" w:rsidR="004F5FB2" w:rsidRPr="008359BD" w:rsidRDefault="004F5FB2" w:rsidP="000B3CE2">
      <w:pPr>
        <w:jc w:val="both"/>
        <w:rPr>
          <w:sz w:val="22"/>
          <w:szCs w:val="22"/>
        </w:rPr>
      </w:pPr>
      <w:r w:rsidRPr="008359BD">
        <w:rPr>
          <w:sz w:val="22"/>
          <w:szCs w:val="22"/>
        </w:rPr>
        <w:t xml:space="preserve">Where appropriate, we will discuss any concerns about a child with the child’s parents or carers. The DSL will normally do this in the event of a suspicion or disclosure. Other staff will only talk to parents or carers about any such concerns following consultation with the DSL. </w:t>
      </w:r>
    </w:p>
    <w:p w14:paraId="0FE03FB3" w14:textId="77777777" w:rsidR="00AE6A73" w:rsidRPr="008359BD" w:rsidRDefault="00AE6A73" w:rsidP="000B3CE2">
      <w:pPr>
        <w:jc w:val="both"/>
        <w:rPr>
          <w:sz w:val="22"/>
          <w:szCs w:val="22"/>
        </w:rPr>
      </w:pPr>
    </w:p>
    <w:p w14:paraId="5D41D9D4" w14:textId="77777777" w:rsidR="004F5FB2" w:rsidRPr="008359BD" w:rsidRDefault="004F5FB2" w:rsidP="000B3CE2">
      <w:pPr>
        <w:jc w:val="both"/>
        <w:rPr>
          <w:sz w:val="22"/>
          <w:szCs w:val="22"/>
        </w:rPr>
      </w:pPr>
      <w:r w:rsidRPr="008359BD">
        <w:rPr>
          <w:sz w:val="22"/>
          <w:szCs w:val="22"/>
        </w:rPr>
        <w:t>If we believe that notifying the parents or carers would increase the risk to the child, we will discuss this with the local authority children’s social care team before doing so.</w:t>
      </w:r>
    </w:p>
    <w:p w14:paraId="5F868DEB" w14:textId="77777777" w:rsidR="00AE6A73" w:rsidRPr="008359BD" w:rsidRDefault="00AE6A73" w:rsidP="000B3CE2">
      <w:pPr>
        <w:jc w:val="both"/>
        <w:rPr>
          <w:sz w:val="22"/>
          <w:szCs w:val="22"/>
        </w:rPr>
      </w:pPr>
    </w:p>
    <w:p w14:paraId="424E7581" w14:textId="77777777" w:rsidR="004F5FB2" w:rsidRPr="008359BD" w:rsidRDefault="004F5FB2" w:rsidP="000B3CE2">
      <w:pPr>
        <w:jc w:val="both"/>
        <w:rPr>
          <w:sz w:val="22"/>
          <w:szCs w:val="22"/>
        </w:rPr>
      </w:pPr>
      <w:r w:rsidRPr="008359BD">
        <w:rPr>
          <w:sz w:val="22"/>
          <w:szCs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2A0AD18E" w14:textId="77777777" w:rsidR="00AE6A73" w:rsidRPr="008359BD" w:rsidRDefault="00AE6A73" w:rsidP="000B3CE2">
      <w:pPr>
        <w:jc w:val="both"/>
        <w:rPr>
          <w:sz w:val="22"/>
          <w:szCs w:val="22"/>
        </w:rPr>
      </w:pPr>
    </w:p>
    <w:p w14:paraId="56FEA762" w14:textId="77777777" w:rsidR="004F5FB2" w:rsidRPr="008359BD" w:rsidRDefault="004F5FB2" w:rsidP="00D87867">
      <w:pPr>
        <w:jc w:val="both"/>
        <w:rPr>
          <w:sz w:val="22"/>
          <w:szCs w:val="22"/>
        </w:rPr>
      </w:pPr>
      <w:r w:rsidRPr="008359BD">
        <w:rPr>
          <w:sz w:val="22"/>
          <w:szCs w:val="22"/>
        </w:rPr>
        <w:t xml:space="preserve">The DSL will, along with any relevant agencies (this will be decided on a case-by-case basis): </w:t>
      </w:r>
    </w:p>
    <w:p w14:paraId="02684C6C" w14:textId="77777777" w:rsidR="004F5FB2" w:rsidRPr="008359BD" w:rsidRDefault="004F5FB2" w:rsidP="00D87867">
      <w:pPr>
        <w:pStyle w:val="4Bulletedcopyblue"/>
        <w:numPr>
          <w:ilvl w:val="0"/>
          <w:numId w:val="75"/>
        </w:numPr>
        <w:spacing w:after="0"/>
        <w:jc w:val="both"/>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Meet with the victim’s parents or carers, with the victim, to discuss what’s being put in place to safeguard them, and understand their wishes in terms of what support they may need and how the report will be </w:t>
      </w:r>
      <w:proofErr w:type="gramStart"/>
      <w:r w:rsidRPr="008359BD">
        <w:rPr>
          <w:rFonts w:ascii="Times New Roman" w:hAnsi="Times New Roman" w:cs="Times New Roman"/>
          <w:sz w:val="22"/>
          <w:szCs w:val="22"/>
          <w:lang w:val="en-GB"/>
        </w:rPr>
        <w:t>progressed</w:t>
      </w:r>
      <w:proofErr w:type="gramEnd"/>
      <w:r w:rsidRPr="008359BD">
        <w:rPr>
          <w:rFonts w:ascii="Times New Roman" w:hAnsi="Times New Roman" w:cs="Times New Roman"/>
          <w:sz w:val="22"/>
          <w:szCs w:val="22"/>
          <w:lang w:val="en-GB"/>
        </w:rPr>
        <w:t xml:space="preserve"> </w:t>
      </w:r>
    </w:p>
    <w:p w14:paraId="76487B56" w14:textId="77777777" w:rsidR="004F5FB2" w:rsidRPr="008359BD" w:rsidRDefault="004F5FB2" w:rsidP="00D87867">
      <w:pPr>
        <w:pStyle w:val="4Bulletedcopyblue"/>
        <w:numPr>
          <w:ilvl w:val="0"/>
          <w:numId w:val="75"/>
        </w:numPr>
        <w:spacing w:after="0"/>
        <w:jc w:val="both"/>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Meet with the alleged perpetrator’s parents or carers to discuss support for them, and what’s being put in place that will impact them, e.g. moving them out of classes with the victim, and the reason(s) behind any decision(s)  </w:t>
      </w:r>
    </w:p>
    <w:p w14:paraId="22E0270A" w14:textId="77777777" w:rsidR="00DE78D8" w:rsidRDefault="00DE78D8" w:rsidP="000B3CE2">
      <w:pPr>
        <w:pStyle w:val="4Bulletedcopyblue"/>
        <w:numPr>
          <w:ilvl w:val="0"/>
          <w:numId w:val="0"/>
        </w:numPr>
        <w:rPr>
          <w:rFonts w:ascii="Times New Roman" w:hAnsi="Times New Roman" w:cs="Times New Roman"/>
          <w:b/>
          <w:bCs/>
          <w:color w:val="0070C0"/>
          <w:sz w:val="22"/>
          <w:szCs w:val="22"/>
          <w:lang w:val="en-GB"/>
        </w:rPr>
      </w:pPr>
    </w:p>
    <w:p w14:paraId="048F1316" w14:textId="77777777" w:rsidR="00DE78D8" w:rsidRDefault="002A6DC6" w:rsidP="000B3CE2">
      <w:pPr>
        <w:pStyle w:val="4Bulletedcopyblue"/>
        <w:numPr>
          <w:ilvl w:val="0"/>
          <w:numId w:val="0"/>
        </w:numPr>
        <w:rPr>
          <w:rFonts w:ascii="Times New Roman" w:hAnsi="Times New Roman" w:cs="Times New Roman"/>
          <w:b/>
          <w:bCs/>
          <w:color w:val="0070C0"/>
          <w:sz w:val="22"/>
          <w:szCs w:val="22"/>
          <w:lang w:val="en-GB"/>
        </w:rPr>
      </w:pPr>
      <w:r w:rsidRPr="008359BD">
        <w:rPr>
          <w:rFonts w:ascii="Times New Roman" w:hAnsi="Times New Roman" w:cs="Times New Roman"/>
          <w:b/>
          <w:bCs/>
          <w:color w:val="0070C0"/>
          <w:sz w:val="22"/>
          <w:szCs w:val="22"/>
          <w:lang w:val="en-GB"/>
        </w:rPr>
        <w:t>ONLINE SAFETY</w:t>
      </w:r>
    </w:p>
    <w:p w14:paraId="00CB1AC4" w14:textId="77777777" w:rsidR="000D392F" w:rsidRDefault="000D392F" w:rsidP="000D392F">
      <w:pPr>
        <w:pStyle w:val="4Bulletedcopyblue"/>
        <w:numPr>
          <w:ilvl w:val="0"/>
          <w:numId w:val="0"/>
        </w:numPr>
        <w:rPr>
          <w:rFonts w:ascii="Times New Roman" w:hAnsi="Times New Roman" w:cs="Times New Roman"/>
          <w:b/>
          <w:bCs/>
          <w:color w:val="0070C0"/>
          <w:sz w:val="22"/>
          <w:szCs w:val="22"/>
          <w:lang w:val="en-GB"/>
        </w:rPr>
      </w:pPr>
    </w:p>
    <w:p w14:paraId="1D56DA4F" w14:textId="1E035470" w:rsidR="002A6DC6" w:rsidRPr="008359BD" w:rsidRDefault="002A6DC6" w:rsidP="000D392F">
      <w:pPr>
        <w:pStyle w:val="4Bulletedcopyblue"/>
        <w:numPr>
          <w:ilvl w:val="0"/>
          <w:numId w:val="0"/>
        </w:numPr>
        <w:jc w:val="both"/>
        <w:rPr>
          <w:rFonts w:ascii="Times New Roman" w:hAnsi="Times New Roman"/>
          <w:sz w:val="22"/>
          <w:szCs w:val="22"/>
          <w:lang w:val="en-GB" w:eastAsia="en-GB"/>
        </w:rPr>
      </w:pPr>
      <w:r w:rsidRPr="008359BD">
        <w:rPr>
          <w:rFonts w:ascii="Times New Roman" w:hAnsi="Times New Roman"/>
          <w:sz w:val="22"/>
          <w:szCs w:val="22"/>
          <w:lang w:val="en-GB" w:eastAsia="en-GB"/>
        </w:rPr>
        <w:t xml:space="preserve">At Cedars Primary School and </w:t>
      </w:r>
      <w:proofErr w:type="gramStart"/>
      <w:r w:rsidRPr="008359BD">
        <w:rPr>
          <w:rFonts w:ascii="Times New Roman" w:hAnsi="Times New Roman"/>
          <w:sz w:val="22"/>
          <w:szCs w:val="22"/>
          <w:lang w:val="en-GB" w:eastAsia="en-GB"/>
        </w:rPr>
        <w:t>Nursery</w:t>
      </w:r>
      <w:proofErr w:type="gramEnd"/>
      <w:r w:rsidRPr="008359BD">
        <w:rPr>
          <w:rFonts w:ascii="Times New Roman" w:hAnsi="Times New Roman"/>
          <w:sz w:val="22"/>
          <w:szCs w:val="22"/>
          <w:lang w:val="en-GB" w:eastAsia="en-GB"/>
        </w:rPr>
        <w:t xml:space="preserve"> we recognise the importance of safeguarding children from potentially harmful and inappropriate online material, and we understand that technology is a significant component in many safeguarding and wellbeing issues. </w:t>
      </w:r>
    </w:p>
    <w:p w14:paraId="6CA470FC" w14:textId="77777777" w:rsidR="002A6DC6" w:rsidRPr="008359BD" w:rsidRDefault="002A6DC6" w:rsidP="000D392F">
      <w:pPr>
        <w:pStyle w:val="1bodycopy10pt"/>
        <w:spacing w:after="0"/>
        <w:jc w:val="both"/>
        <w:rPr>
          <w:rFonts w:ascii="Times New Roman" w:hAnsi="Times New Roman"/>
          <w:sz w:val="22"/>
          <w:szCs w:val="22"/>
          <w:lang w:val="en-GB" w:eastAsia="en-GB"/>
        </w:rPr>
      </w:pPr>
      <w:r w:rsidRPr="008359BD">
        <w:rPr>
          <w:rFonts w:ascii="Times New Roman" w:hAnsi="Times New Roman"/>
          <w:sz w:val="22"/>
          <w:szCs w:val="22"/>
          <w:lang w:val="en-GB" w:eastAsia="en-GB"/>
        </w:rPr>
        <w:t>To address this, our school aims to:</w:t>
      </w:r>
    </w:p>
    <w:p w14:paraId="7B8F6848" w14:textId="77777777" w:rsidR="002A6DC6" w:rsidRPr="008359BD" w:rsidRDefault="002A6DC6" w:rsidP="000D392F">
      <w:pPr>
        <w:pStyle w:val="4Bulletedcopyblue"/>
        <w:numPr>
          <w:ilvl w:val="0"/>
          <w:numId w:val="76"/>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 xml:space="preserve">Have robust processes (including filtering and monitoring systems) in place to ensure the online safety of pupils, staff, volunteers and </w:t>
      </w:r>
      <w:proofErr w:type="gramStart"/>
      <w:r w:rsidRPr="008359BD">
        <w:rPr>
          <w:rFonts w:ascii="Times New Roman" w:hAnsi="Times New Roman" w:cs="Times New Roman"/>
          <w:sz w:val="22"/>
          <w:szCs w:val="22"/>
          <w:lang w:val="en-GB" w:eastAsia="en-GB"/>
        </w:rPr>
        <w:t>governors</w:t>
      </w:r>
      <w:proofErr w:type="gramEnd"/>
    </w:p>
    <w:p w14:paraId="47A0925C" w14:textId="77777777" w:rsidR="002A6DC6" w:rsidRPr="008359BD" w:rsidRDefault="002A6DC6" w:rsidP="000D392F">
      <w:pPr>
        <w:pStyle w:val="4Bulletedcopyblue"/>
        <w:numPr>
          <w:ilvl w:val="0"/>
          <w:numId w:val="76"/>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Protect and educate the whole school community in its safe and responsible use of technology, including mobile and smart technology (which we refer to as ‘mobile phones’)</w:t>
      </w:r>
    </w:p>
    <w:p w14:paraId="761BA52A" w14:textId="77777777" w:rsidR="002A6DC6" w:rsidRPr="008359BD" w:rsidRDefault="002A6DC6" w:rsidP="000D392F">
      <w:pPr>
        <w:pStyle w:val="4Bulletedcopyblue"/>
        <w:numPr>
          <w:ilvl w:val="0"/>
          <w:numId w:val="76"/>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 xml:space="preserve">Set clear guidelines for the use of mobile phones for the whole school </w:t>
      </w:r>
      <w:proofErr w:type="gramStart"/>
      <w:r w:rsidRPr="008359BD">
        <w:rPr>
          <w:rFonts w:ascii="Times New Roman" w:hAnsi="Times New Roman" w:cs="Times New Roman"/>
          <w:sz w:val="22"/>
          <w:szCs w:val="22"/>
          <w:lang w:val="en-GB" w:eastAsia="en-GB"/>
        </w:rPr>
        <w:t>community</w:t>
      </w:r>
      <w:proofErr w:type="gramEnd"/>
    </w:p>
    <w:p w14:paraId="1D9C42FB" w14:textId="77777777" w:rsidR="002A6DC6" w:rsidRDefault="002A6DC6" w:rsidP="000D392F">
      <w:pPr>
        <w:pStyle w:val="4Bulletedcopyblue"/>
        <w:numPr>
          <w:ilvl w:val="0"/>
          <w:numId w:val="76"/>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Establish clear mechanisms to identify, intervene in and escalate any incidents or concerns, where appropriate</w:t>
      </w:r>
    </w:p>
    <w:p w14:paraId="68B8DF68" w14:textId="77777777" w:rsidR="000D392F" w:rsidRPr="008359BD" w:rsidRDefault="000D392F" w:rsidP="000D392F">
      <w:pPr>
        <w:pStyle w:val="4Bulletedcopyblue"/>
        <w:numPr>
          <w:ilvl w:val="0"/>
          <w:numId w:val="0"/>
        </w:numPr>
        <w:spacing w:after="0"/>
        <w:ind w:left="890"/>
        <w:rPr>
          <w:rFonts w:ascii="Times New Roman" w:hAnsi="Times New Roman" w:cs="Times New Roman"/>
          <w:sz w:val="22"/>
          <w:szCs w:val="22"/>
          <w:lang w:val="en-GB" w:eastAsia="en-GB"/>
        </w:rPr>
      </w:pPr>
    </w:p>
    <w:p w14:paraId="0EC26171" w14:textId="77777777" w:rsidR="002A6DC6" w:rsidRPr="008359BD" w:rsidRDefault="002A6DC6" w:rsidP="000B3CE2">
      <w:pPr>
        <w:pStyle w:val="1bodycopy10pt"/>
        <w:rPr>
          <w:rFonts w:ascii="Times New Roman" w:hAnsi="Times New Roman"/>
          <w:b/>
          <w:sz w:val="22"/>
          <w:szCs w:val="22"/>
          <w:lang w:val="en-GB" w:eastAsia="en-GB"/>
        </w:rPr>
      </w:pPr>
      <w:r w:rsidRPr="008359BD">
        <w:rPr>
          <w:rFonts w:ascii="Times New Roman" w:hAnsi="Times New Roman"/>
          <w:b/>
          <w:sz w:val="22"/>
          <w:szCs w:val="22"/>
          <w:lang w:val="en-GB"/>
        </w:rPr>
        <w:t>The 4 key categories of risk</w:t>
      </w:r>
    </w:p>
    <w:p w14:paraId="5220DFC0" w14:textId="77777777" w:rsidR="002A6DC6" w:rsidRPr="008359BD" w:rsidRDefault="002A6DC6" w:rsidP="000D392F">
      <w:pPr>
        <w:pStyle w:val="1bodycopy10pt"/>
        <w:spacing w:after="0"/>
        <w:rPr>
          <w:rFonts w:ascii="Times New Roman" w:hAnsi="Times New Roman"/>
          <w:sz w:val="22"/>
          <w:szCs w:val="22"/>
          <w:lang w:val="en-GB" w:eastAsia="en-GB"/>
        </w:rPr>
      </w:pPr>
      <w:r w:rsidRPr="008359BD">
        <w:rPr>
          <w:rFonts w:ascii="Times New Roman" w:hAnsi="Times New Roman"/>
          <w:sz w:val="22"/>
          <w:szCs w:val="22"/>
          <w:lang w:val="en-GB" w:eastAsia="en-GB"/>
        </w:rPr>
        <w:t>Our approach to online safety is based on addressing the following categories of risk:</w:t>
      </w:r>
    </w:p>
    <w:p w14:paraId="5234AF53" w14:textId="77777777" w:rsidR="002A6DC6" w:rsidRPr="008359BD" w:rsidRDefault="002A6DC6" w:rsidP="000D392F">
      <w:pPr>
        <w:pStyle w:val="4Bulletedcopyblue"/>
        <w:numPr>
          <w:ilvl w:val="0"/>
          <w:numId w:val="77"/>
        </w:numPr>
        <w:spacing w:after="0"/>
        <w:rPr>
          <w:rFonts w:ascii="Times New Roman" w:hAnsi="Times New Roman" w:cs="Times New Roman"/>
          <w:sz w:val="22"/>
          <w:szCs w:val="22"/>
          <w:lang w:val="en-GB" w:eastAsia="en-GB"/>
        </w:rPr>
      </w:pPr>
      <w:r w:rsidRPr="008359BD">
        <w:rPr>
          <w:rFonts w:ascii="Times New Roman" w:hAnsi="Times New Roman" w:cs="Times New Roman"/>
          <w:b/>
          <w:sz w:val="22"/>
          <w:szCs w:val="22"/>
          <w:lang w:val="en-GB" w:eastAsia="en-GB"/>
        </w:rPr>
        <w:t>Content</w:t>
      </w:r>
      <w:r w:rsidRPr="008359BD">
        <w:rPr>
          <w:rFonts w:ascii="Times New Roman" w:hAnsi="Times New Roman" w:cs="Times New Roman"/>
          <w:sz w:val="22"/>
          <w:szCs w:val="22"/>
          <w:lang w:val="en-GB" w:eastAsia="en-GB"/>
        </w:rPr>
        <w:t xml:space="preserve"> – being exposed to illegal, inappropriate or harmful content, such as pornography, fake news, racism, misogyny, self-harm, suicide, antisemitism, radicalisation and </w:t>
      </w:r>
      <w:proofErr w:type="gramStart"/>
      <w:r w:rsidRPr="008359BD">
        <w:rPr>
          <w:rFonts w:ascii="Times New Roman" w:hAnsi="Times New Roman" w:cs="Times New Roman"/>
          <w:sz w:val="22"/>
          <w:szCs w:val="22"/>
          <w:lang w:val="en-GB" w:eastAsia="en-GB"/>
        </w:rPr>
        <w:t>extremism</w:t>
      </w:r>
      <w:proofErr w:type="gramEnd"/>
    </w:p>
    <w:p w14:paraId="4A36F68B" w14:textId="77777777" w:rsidR="002A6DC6" w:rsidRPr="008359BD" w:rsidRDefault="002A6DC6" w:rsidP="000D392F">
      <w:pPr>
        <w:pStyle w:val="4Bulletedcopyblue"/>
        <w:numPr>
          <w:ilvl w:val="0"/>
          <w:numId w:val="77"/>
        </w:numPr>
        <w:spacing w:after="0"/>
        <w:rPr>
          <w:rFonts w:ascii="Times New Roman" w:hAnsi="Times New Roman" w:cs="Times New Roman"/>
          <w:sz w:val="22"/>
          <w:szCs w:val="22"/>
          <w:lang w:val="en-GB" w:eastAsia="en-GB"/>
        </w:rPr>
      </w:pPr>
      <w:r w:rsidRPr="008359BD">
        <w:rPr>
          <w:rFonts w:ascii="Times New Roman" w:hAnsi="Times New Roman" w:cs="Times New Roman"/>
          <w:b/>
          <w:sz w:val="22"/>
          <w:szCs w:val="22"/>
          <w:lang w:val="en-GB" w:eastAsia="en-GB"/>
        </w:rPr>
        <w:t>Contact</w:t>
      </w:r>
      <w:r w:rsidRPr="008359BD">
        <w:rPr>
          <w:rFonts w:ascii="Times New Roman" w:hAnsi="Times New Roman" w:cs="Times New Roman"/>
          <w:sz w:val="22"/>
          <w:szCs w:val="22"/>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proofErr w:type="gramStart"/>
      <w:r w:rsidRPr="008359BD">
        <w:rPr>
          <w:rFonts w:ascii="Times New Roman" w:hAnsi="Times New Roman" w:cs="Times New Roman"/>
          <w:sz w:val="22"/>
          <w:szCs w:val="22"/>
          <w:lang w:val="en-GB" w:eastAsia="en-GB"/>
        </w:rPr>
        <w:t>purposes</w:t>
      </w:r>
      <w:proofErr w:type="gramEnd"/>
    </w:p>
    <w:p w14:paraId="399D01D9" w14:textId="77777777" w:rsidR="002A6DC6" w:rsidRPr="008359BD" w:rsidRDefault="002A6DC6" w:rsidP="000D392F">
      <w:pPr>
        <w:pStyle w:val="4Bulletedcopyblue"/>
        <w:numPr>
          <w:ilvl w:val="0"/>
          <w:numId w:val="77"/>
        </w:numPr>
        <w:spacing w:after="0"/>
        <w:rPr>
          <w:rFonts w:ascii="Times New Roman" w:hAnsi="Times New Roman" w:cs="Times New Roman"/>
          <w:sz w:val="22"/>
          <w:szCs w:val="22"/>
          <w:lang w:val="en-GB" w:eastAsia="en-GB"/>
        </w:rPr>
      </w:pPr>
      <w:r w:rsidRPr="008359BD">
        <w:rPr>
          <w:rFonts w:ascii="Times New Roman" w:hAnsi="Times New Roman" w:cs="Times New Roman"/>
          <w:b/>
          <w:sz w:val="22"/>
          <w:szCs w:val="22"/>
          <w:lang w:val="en-GB" w:eastAsia="en-GB"/>
        </w:rPr>
        <w:t>Conduct</w:t>
      </w:r>
      <w:r w:rsidRPr="008359BD">
        <w:rPr>
          <w:rFonts w:ascii="Times New Roman" w:hAnsi="Times New Roman" w:cs="Times New Roman"/>
          <w:sz w:val="22"/>
          <w:szCs w:val="22"/>
          <w:lang w:val="en-GB" w:eastAsia="en-GB"/>
        </w:rPr>
        <w:t xml:space="preserve"> – personal online behaviour that increases the likelihood of, or causes, harm, such as making, </w:t>
      </w:r>
      <w:proofErr w:type="gramStart"/>
      <w:r w:rsidRPr="008359BD">
        <w:rPr>
          <w:rFonts w:ascii="Times New Roman" w:hAnsi="Times New Roman" w:cs="Times New Roman"/>
          <w:sz w:val="22"/>
          <w:szCs w:val="22"/>
          <w:lang w:val="en-GB" w:eastAsia="en-GB"/>
        </w:rPr>
        <w:t>sending</w:t>
      </w:r>
      <w:proofErr w:type="gramEnd"/>
      <w:r w:rsidRPr="008359BD">
        <w:rPr>
          <w:rFonts w:ascii="Times New Roman" w:hAnsi="Times New Roman" w:cs="Times New Roman"/>
          <w:sz w:val="22"/>
          <w:szCs w:val="22"/>
          <w:lang w:val="en-GB" w:eastAsia="en-GB"/>
        </w:rPr>
        <w:t xml:space="preserve"> and receiving explicit images (e.g. consensual and non-consensual sharing of nudes and semi-nudes and/or pornography), sharing other explicit images and online bullying; and </w:t>
      </w:r>
    </w:p>
    <w:p w14:paraId="575CA305" w14:textId="77777777" w:rsidR="002A6DC6" w:rsidRPr="008359BD" w:rsidRDefault="002A6DC6" w:rsidP="000D392F">
      <w:pPr>
        <w:pStyle w:val="4Bulletedcopyblue"/>
        <w:numPr>
          <w:ilvl w:val="0"/>
          <w:numId w:val="77"/>
        </w:numPr>
        <w:spacing w:after="0"/>
        <w:rPr>
          <w:rFonts w:ascii="Times New Roman" w:hAnsi="Times New Roman" w:cs="Times New Roman"/>
          <w:sz w:val="22"/>
          <w:szCs w:val="22"/>
          <w:lang w:val="en-GB" w:eastAsia="en-GB"/>
        </w:rPr>
      </w:pPr>
      <w:r w:rsidRPr="008359BD">
        <w:rPr>
          <w:rFonts w:ascii="Times New Roman" w:hAnsi="Times New Roman" w:cs="Times New Roman"/>
          <w:b/>
          <w:sz w:val="22"/>
          <w:szCs w:val="22"/>
          <w:lang w:val="en-GB" w:eastAsia="en-GB"/>
        </w:rPr>
        <w:t>Commerce</w:t>
      </w:r>
      <w:r w:rsidRPr="008359BD">
        <w:rPr>
          <w:rFonts w:ascii="Times New Roman" w:hAnsi="Times New Roman" w:cs="Times New Roman"/>
          <w:sz w:val="22"/>
          <w:szCs w:val="22"/>
          <w:lang w:val="en-GB" w:eastAsia="en-GB"/>
        </w:rPr>
        <w:t xml:space="preserve"> – risks such as online gambling, inappropriate advertising, phishing and/or financial scams</w:t>
      </w:r>
    </w:p>
    <w:p w14:paraId="0459E983" w14:textId="77777777" w:rsidR="000D392F" w:rsidRDefault="000D392F" w:rsidP="000B3CE2">
      <w:pPr>
        <w:pStyle w:val="1bodycopy10pt"/>
        <w:rPr>
          <w:rFonts w:ascii="Times New Roman" w:hAnsi="Times New Roman"/>
          <w:bCs/>
          <w:sz w:val="22"/>
          <w:szCs w:val="22"/>
          <w:lang w:val="en-GB" w:eastAsia="en-GB"/>
        </w:rPr>
      </w:pPr>
    </w:p>
    <w:p w14:paraId="64095B5B" w14:textId="77777777" w:rsidR="000D392F" w:rsidRDefault="000D392F" w:rsidP="000B3CE2">
      <w:pPr>
        <w:pStyle w:val="1bodycopy10pt"/>
        <w:rPr>
          <w:rFonts w:ascii="Times New Roman" w:hAnsi="Times New Roman"/>
          <w:bCs/>
          <w:sz w:val="22"/>
          <w:szCs w:val="22"/>
          <w:lang w:val="en-GB" w:eastAsia="en-GB"/>
        </w:rPr>
      </w:pPr>
    </w:p>
    <w:p w14:paraId="3DE583E3" w14:textId="77777777" w:rsidR="000D392F" w:rsidRDefault="000D392F" w:rsidP="000B3CE2">
      <w:pPr>
        <w:pStyle w:val="1bodycopy10pt"/>
        <w:rPr>
          <w:rFonts w:ascii="Times New Roman" w:hAnsi="Times New Roman"/>
          <w:bCs/>
          <w:sz w:val="22"/>
          <w:szCs w:val="22"/>
          <w:lang w:val="en-GB" w:eastAsia="en-GB"/>
        </w:rPr>
      </w:pPr>
    </w:p>
    <w:p w14:paraId="17E6D1B5" w14:textId="5602A0F4" w:rsidR="002A6DC6" w:rsidRPr="008359BD" w:rsidRDefault="002A6DC6" w:rsidP="000D392F">
      <w:pPr>
        <w:pStyle w:val="1bodycopy10pt"/>
        <w:spacing w:after="0"/>
        <w:rPr>
          <w:rFonts w:ascii="Times New Roman" w:hAnsi="Times New Roman"/>
          <w:bCs/>
          <w:sz w:val="22"/>
          <w:szCs w:val="22"/>
          <w:lang w:val="en-GB" w:eastAsia="en-GB"/>
        </w:rPr>
      </w:pPr>
      <w:r w:rsidRPr="008359BD">
        <w:rPr>
          <w:rFonts w:ascii="Times New Roman" w:hAnsi="Times New Roman"/>
          <w:bCs/>
          <w:sz w:val="22"/>
          <w:szCs w:val="22"/>
          <w:lang w:val="en-GB" w:eastAsia="en-GB"/>
        </w:rPr>
        <w:lastRenderedPageBreak/>
        <w:t>To meet our aims and address the risks above, we will:</w:t>
      </w:r>
    </w:p>
    <w:p w14:paraId="0D07CCE5" w14:textId="77777777" w:rsidR="002A6DC6" w:rsidRPr="008359BD" w:rsidRDefault="002A6DC6" w:rsidP="000D392F">
      <w:pPr>
        <w:pStyle w:val="4Bulletedcopyblue"/>
        <w:numPr>
          <w:ilvl w:val="0"/>
          <w:numId w:val="78"/>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Educate pupils about online safety as part of our curriculum. For example:</w:t>
      </w:r>
    </w:p>
    <w:p w14:paraId="7F4C333F" w14:textId="77777777" w:rsidR="002A6DC6" w:rsidRPr="008359BD" w:rsidRDefault="002A6DC6" w:rsidP="000D392F">
      <w:pPr>
        <w:pStyle w:val="4Bulletedcopyblue"/>
        <w:numPr>
          <w:ilvl w:val="1"/>
          <w:numId w:val="79"/>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The safe use of social media, the internet and technology</w:t>
      </w:r>
    </w:p>
    <w:p w14:paraId="2956F1B9" w14:textId="77777777" w:rsidR="002A6DC6" w:rsidRPr="008359BD" w:rsidRDefault="002A6DC6" w:rsidP="000D392F">
      <w:pPr>
        <w:pStyle w:val="4Bulletedcopyblue"/>
        <w:numPr>
          <w:ilvl w:val="1"/>
          <w:numId w:val="79"/>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Keeping personal information private</w:t>
      </w:r>
    </w:p>
    <w:p w14:paraId="0784072C" w14:textId="77777777" w:rsidR="002A6DC6" w:rsidRPr="008359BD" w:rsidRDefault="002A6DC6" w:rsidP="000D392F">
      <w:pPr>
        <w:pStyle w:val="4Bulletedcopyblue"/>
        <w:numPr>
          <w:ilvl w:val="1"/>
          <w:numId w:val="79"/>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How to recognise unacceptable behaviour online</w:t>
      </w:r>
    </w:p>
    <w:p w14:paraId="6F13E8F7" w14:textId="77777777" w:rsidR="002A6DC6" w:rsidRPr="008359BD" w:rsidRDefault="002A6DC6" w:rsidP="000D392F">
      <w:pPr>
        <w:pStyle w:val="4Bulletedcopyblue"/>
        <w:numPr>
          <w:ilvl w:val="1"/>
          <w:numId w:val="79"/>
        </w:numPr>
        <w:spacing w:after="0"/>
        <w:rPr>
          <w:rFonts w:ascii="Times New Roman" w:hAnsi="Times New Roman" w:cs="Times New Roman"/>
          <w:sz w:val="22"/>
          <w:szCs w:val="22"/>
          <w:lang w:val="en-GB" w:eastAsia="en-GB"/>
        </w:rPr>
      </w:pPr>
      <w:r w:rsidRPr="008359BD">
        <w:rPr>
          <w:rFonts w:ascii="Times New Roman" w:hAnsi="Times New Roman" w:cs="Times New Roman"/>
          <w:sz w:val="22"/>
          <w:szCs w:val="22"/>
          <w:lang w:val="en-GB" w:eastAsia="en-GB"/>
        </w:rPr>
        <w:t xml:space="preserve">How to report any incidents of cyber-bullying, ensuring pupils are encouraged to do so, including where they’re a witness rather than a </w:t>
      </w:r>
      <w:proofErr w:type="gramStart"/>
      <w:r w:rsidRPr="008359BD">
        <w:rPr>
          <w:rFonts w:ascii="Times New Roman" w:hAnsi="Times New Roman" w:cs="Times New Roman"/>
          <w:sz w:val="22"/>
          <w:szCs w:val="22"/>
          <w:lang w:val="en-GB" w:eastAsia="en-GB"/>
        </w:rPr>
        <w:t>victim</w:t>
      </w:r>
      <w:proofErr w:type="gramEnd"/>
    </w:p>
    <w:p w14:paraId="69DD3E98" w14:textId="77777777" w:rsidR="002A6DC6" w:rsidRPr="008359BD" w:rsidRDefault="002A6DC6" w:rsidP="000D392F">
      <w:pPr>
        <w:pStyle w:val="4Bulletedcopyblue"/>
        <w:numPr>
          <w:ilvl w:val="0"/>
          <w:numId w:val="7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and at least once each academic </w:t>
      </w:r>
      <w:proofErr w:type="gramStart"/>
      <w:r w:rsidRPr="008359BD">
        <w:rPr>
          <w:rFonts w:ascii="Times New Roman" w:hAnsi="Times New Roman" w:cs="Times New Roman"/>
          <w:sz w:val="22"/>
          <w:szCs w:val="22"/>
          <w:lang w:val="en-GB"/>
        </w:rPr>
        <w:t>year</w:t>
      </w:r>
      <w:proofErr w:type="gramEnd"/>
    </w:p>
    <w:p w14:paraId="67B73897" w14:textId="77777777" w:rsidR="002A6DC6" w:rsidRPr="008359BD" w:rsidRDefault="002A6DC6" w:rsidP="000D392F">
      <w:pPr>
        <w:pStyle w:val="4Bulletedcopyblue"/>
        <w:numPr>
          <w:ilvl w:val="0"/>
          <w:numId w:val="7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Educate parents/carers about online safety via our website, communications sent directly to them and during parents’ evenings. We will also share clear procedures with </w:t>
      </w:r>
      <w:proofErr w:type="gramStart"/>
      <w:r w:rsidRPr="008359BD">
        <w:rPr>
          <w:rFonts w:ascii="Times New Roman" w:hAnsi="Times New Roman" w:cs="Times New Roman"/>
          <w:sz w:val="22"/>
          <w:szCs w:val="22"/>
          <w:lang w:val="en-GB"/>
        </w:rPr>
        <w:t>them</w:t>
      </w:r>
      <w:proofErr w:type="gramEnd"/>
      <w:r w:rsidRPr="008359BD">
        <w:rPr>
          <w:rFonts w:ascii="Times New Roman" w:hAnsi="Times New Roman" w:cs="Times New Roman"/>
          <w:sz w:val="22"/>
          <w:szCs w:val="22"/>
          <w:lang w:val="en-GB"/>
        </w:rPr>
        <w:t xml:space="preserve"> so they know how to raise concerns about online safety</w:t>
      </w:r>
    </w:p>
    <w:p w14:paraId="7B02DDDB" w14:textId="10196626" w:rsidR="002A6DC6" w:rsidRPr="008359BD" w:rsidRDefault="002A6DC6" w:rsidP="000D392F">
      <w:pPr>
        <w:pStyle w:val="4Bulletedcopyblue"/>
        <w:numPr>
          <w:ilvl w:val="0"/>
          <w:numId w:val="78"/>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Make sure staff are aware of any restrictions placed on them with regards to the use of their mobile phone and cameras</w:t>
      </w:r>
      <w:r w:rsidR="007C6D32" w:rsidRPr="008359BD">
        <w:rPr>
          <w:rFonts w:ascii="Times New Roman" w:hAnsi="Times New Roman" w:cs="Times New Roman"/>
          <w:sz w:val="22"/>
          <w:szCs w:val="22"/>
          <w:lang w:val="en-GB"/>
        </w:rPr>
        <w:t xml:space="preserve">, </w:t>
      </w:r>
      <w:r w:rsidRPr="008359BD">
        <w:rPr>
          <w:rFonts w:ascii="Times New Roman" w:hAnsi="Times New Roman" w:cs="Times New Roman"/>
          <w:sz w:val="22"/>
          <w:szCs w:val="22"/>
          <w:lang w:val="en-GB"/>
        </w:rPr>
        <w:t>for example that:</w:t>
      </w:r>
    </w:p>
    <w:p w14:paraId="38061511" w14:textId="77777777" w:rsidR="002A6DC6" w:rsidRPr="008359BD" w:rsidRDefault="002A6DC6" w:rsidP="000D392F">
      <w:pPr>
        <w:pStyle w:val="4Bulletedcopyblue"/>
        <w:numPr>
          <w:ilvl w:val="1"/>
          <w:numId w:val="82"/>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Staff are allowed to bring their personal phones to school for their own use, but will limit such use to non-contact time when pupils are not </w:t>
      </w:r>
      <w:proofErr w:type="gramStart"/>
      <w:r w:rsidRPr="008359BD">
        <w:rPr>
          <w:rFonts w:ascii="Times New Roman" w:hAnsi="Times New Roman" w:cs="Times New Roman"/>
          <w:sz w:val="22"/>
          <w:szCs w:val="22"/>
          <w:lang w:val="en-GB"/>
        </w:rPr>
        <w:t>present</w:t>
      </w:r>
      <w:proofErr w:type="gramEnd"/>
    </w:p>
    <w:p w14:paraId="4D0FCD9B" w14:textId="77777777" w:rsidR="00AE6A73" w:rsidRPr="008359BD" w:rsidRDefault="002A6DC6" w:rsidP="000D392F">
      <w:pPr>
        <w:pStyle w:val="4Bulletedcopyblue"/>
        <w:numPr>
          <w:ilvl w:val="1"/>
          <w:numId w:val="82"/>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Staff will not take pictures or recordings of pupils on their personal phones or </w:t>
      </w:r>
      <w:proofErr w:type="gramStart"/>
      <w:r w:rsidRPr="008359BD">
        <w:rPr>
          <w:rFonts w:ascii="Times New Roman" w:hAnsi="Times New Roman" w:cs="Times New Roman"/>
          <w:sz w:val="22"/>
          <w:szCs w:val="22"/>
          <w:lang w:val="en-GB"/>
        </w:rPr>
        <w:t>cameras</w:t>
      </w:r>
      <w:proofErr w:type="gramEnd"/>
    </w:p>
    <w:p w14:paraId="27E8797F" w14:textId="6631BC1B" w:rsidR="006C5DD1" w:rsidRPr="008359BD" w:rsidRDefault="006C5DD1"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Make all pupils sign an agreement for their use of the </w:t>
      </w:r>
      <w:proofErr w:type="gramStart"/>
      <w:r w:rsidR="006B2436">
        <w:rPr>
          <w:rFonts w:ascii="Times New Roman" w:hAnsi="Times New Roman" w:cs="Times New Roman"/>
          <w:sz w:val="22"/>
          <w:szCs w:val="22"/>
          <w:lang w:val="en-GB"/>
        </w:rPr>
        <w:t>i</w:t>
      </w:r>
      <w:r w:rsidRPr="008359BD">
        <w:rPr>
          <w:rFonts w:ascii="Times New Roman" w:hAnsi="Times New Roman" w:cs="Times New Roman"/>
          <w:sz w:val="22"/>
          <w:szCs w:val="22"/>
          <w:lang w:val="en-GB"/>
        </w:rPr>
        <w:t>nternet</w:t>
      </w:r>
      <w:proofErr w:type="gramEnd"/>
    </w:p>
    <w:p w14:paraId="598BB3E3" w14:textId="1C89C572" w:rsidR="002A6DC6" w:rsidRPr="008359BD" w:rsidRDefault="006C5DD1"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E</w:t>
      </w:r>
      <w:r w:rsidR="002A6DC6" w:rsidRPr="008359BD">
        <w:rPr>
          <w:rFonts w:ascii="Times New Roman" w:hAnsi="Times New Roman" w:cs="Times New Roman"/>
          <w:sz w:val="22"/>
          <w:szCs w:val="22"/>
          <w:lang w:val="en-GB"/>
        </w:rPr>
        <w:t xml:space="preserve">xplain the sanctions we will use if a pupil is in breach of our policies on the acceptable use of the internet and mobile </w:t>
      </w:r>
      <w:proofErr w:type="gramStart"/>
      <w:r w:rsidR="002A6DC6" w:rsidRPr="008359BD">
        <w:rPr>
          <w:rFonts w:ascii="Times New Roman" w:hAnsi="Times New Roman" w:cs="Times New Roman"/>
          <w:sz w:val="22"/>
          <w:szCs w:val="22"/>
          <w:lang w:val="en-GB"/>
        </w:rPr>
        <w:t>phones</w:t>
      </w:r>
      <w:proofErr w:type="gramEnd"/>
      <w:r w:rsidR="002A6DC6" w:rsidRPr="008359BD">
        <w:rPr>
          <w:rFonts w:ascii="Times New Roman" w:hAnsi="Times New Roman" w:cs="Times New Roman"/>
          <w:sz w:val="22"/>
          <w:szCs w:val="22"/>
          <w:lang w:val="en-GB"/>
        </w:rPr>
        <w:t xml:space="preserve"> </w:t>
      </w:r>
    </w:p>
    <w:p w14:paraId="5F80FD0E" w14:textId="77777777" w:rsidR="002A6DC6" w:rsidRPr="008359BD" w:rsidRDefault="002A6DC6"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Make sure all staff, pupils and parents/carers are aware that staff have the power to search pupils’ phones, as set out in the </w:t>
      </w:r>
      <w:hyperlink r:id="rId36" w:history="1">
        <w:r w:rsidRPr="008359BD">
          <w:rPr>
            <w:rStyle w:val="Hyperlink"/>
            <w:rFonts w:ascii="Times New Roman" w:hAnsi="Times New Roman" w:cs="Times New Roman"/>
            <w:sz w:val="22"/>
            <w:szCs w:val="22"/>
            <w:lang w:val="en-GB"/>
          </w:rPr>
          <w:t>DfE’s guidance on searching, screening and confiscation</w:t>
        </w:r>
      </w:hyperlink>
      <w:r w:rsidRPr="008359BD">
        <w:rPr>
          <w:rFonts w:ascii="Times New Roman" w:hAnsi="Times New Roman" w:cs="Times New Roman"/>
          <w:sz w:val="22"/>
          <w:szCs w:val="22"/>
          <w:lang w:val="en-GB"/>
        </w:rPr>
        <w:t xml:space="preserve"> </w:t>
      </w:r>
    </w:p>
    <w:p w14:paraId="39AA4FBF" w14:textId="638676E3" w:rsidR="002A6DC6" w:rsidRPr="008359BD" w:rsidRDefault="002A6DC6"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Put in place robust filtering and monitoring systems to limit children’s exposure to the 4 key categories of risk (described above) from the school’s IT systems. </w:t>
      </w:r>
    </w:p>
    <w:p w14:paraId="55C232BF" w14:textId="77777777" w:rsidR="002A6DC6" w:rsidRPr="008359BD" w:rsidRDefault="002A6DC6"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Carry out an annual review of our approach to online safety, supported by an annual risk assessment that considers and reflects the risks faced by our school </w:t>
      </w:r>
      <w:proofErr w:type="gramStart"/>
      <w:r w:rsidRPr="008359BD">
        <w:rPr>
          <w:rFonts w:ascii="Times New Roman" w:hAnsi="Times New Roman" w:cs="Times New Roman"/>
          <w:sz w:val="22"/>
          <w:szCs w:val="22"/>
          <w:lang w:val="en-GB"/>
        </w:rPr>
        <w:t>community</w:t>
      </w:r>
      <w:proofErr w:type="gramEnd"/>
    </w:p>
    <w:p w14:paraId="16219EF5" w14:textId="77777777" w:rsidR="002A6DC6" w:rsidRPr="008359BD" w:rsidRDefault="002A6DC6"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Provide regular safeguarding and children protection updates including online safety to all staff, at least annually, in order to continue to provide them with the relevant skills and knowledge to safeguard </w:t>
      </w:r>
      <w:proofErr w:type="gramStart"/>
      <w:r w:rsidRPr="008359BD">
        <w:rPr>
          <w:rFonts w:ascii="Times New Roman" w:hAnsi="Times New Roman" w:cs="Times New Roman"/>
          <w:sz w:val="22"/>
          <w:szCs w:val="22"/>
          <w:lang w:val="en-GB"/>
        </w:rPr>
        <w:t>effectively</w:t>
      </w:r>
      <w:proofErr w:type="gramEnd"/>
    </w:p>
    <w:p w14:paraId="22DBE11E" w14:textId="77777777" w:rsidR="002A6DC6" w:rsidRPr="008359BD" w:rsidRDefault="002A6DC6" w:rsidP="000D392F">
      <w:pPr>
        <w:pStyle w:val="4Bulletedcopyblue"/>
        <w:numPr>
          <w:ilvl w:val="0"/>
          <w:numId w:val="81"/>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Review the child protection and safeguarding policy, including online safety, annually and ensure the procedures and implementation are updated and reviewed </w:t>
      </w:r>
      <w:proofErr w:type="gramStart"/>
      <w:r w:rsidRPr="008359BD">
        <w:rPr>
          <w:rFonts w:ascii="Times New Roman" w:hAnsi="Times New Roman" w:cs="Times New Roman"/>
          <w:sz w:val="22"/>
          <w:szCs w:val="22"/>
          <w:lang w:val="en-GB"/>
        </w:rPr>
        <w:t>regularly</w:t>
      </w:r>
      <w:proofErr w:type="gramEnd"/>
    </w:p>
    <w:p w14:paraId="4891B528" w14:textId="77777777" w:rsidR="0041661F" w:rsidRDefault="0041661F" w:rsidP="000B3CE2">
      <w:pPr>
        <w:pStyle w:val="4Bulletedcopyblue"/>
        <w:numPr>
          <w:ilvl w:val="0"/>
          <w:numId w:val="0"/>
        </w:numPr>
        <w:rPr>
          <w:rFonts w:ascii="Times New Roman" w:hAnsi="Times New Roman" w:cs="Times New Roman"/>
          <w:b/>
          <w:bCs/>
          <w:color w:val="000000" w:themeColor="text1"/>
          <w:sz w:val="22"/>
          <w:szCs w:val="22"/>
          <w:lang w:val="en-GB"/>
        </w:rPr>
      </w:pPr>
    </w:p>
    <w:p w14:paraId="4BC3AE91" w14:textId="4F2B3B60" w:rsidR="006C5DD1" w:rsidRPr="008359BD" w:rsidRDefault="006C5DD1" w:rsidP="000B3CE2">
      <w:pPr>
        <w:pStyle w:val="4Bulletedcopyblue"/>
        <w:numPr>
          <w:ilvl w:val="0"/>
          <w:numId w:val="0"/>
        </w:numPr>
        <w:rPr>
          <w:rFonts w:ascii="Times New Roman" w:hAnsi="Times New Roman" w:cs="Times New Roman"/>
          <w:b/>
          <w:bCs/>
          <w:sz w:val="22"/>
          <w:szCs w:val="22"/>
          <w:lang w:val="en-GB"/>
        </w:rPr>
      </w:pPr>
      <w:r w:rsidRPr="008359BD">
        <w:rPr>
          <w:rFonts w:ascii="Times New Roman" w:hAnsi="Times New Roman" w:cs="Times New Roman"/>
          <w:b/>
          <w:bCs/>
          <w:color w:val="000000" w:themeColor="text1"/>
          <w:sz w:val="22"/>
          <w:szCs w:val="22"/>
          <w:lang w:val="en-GB"/>
        </w:rPr>
        <w:t>Arti</w:t>
      </w:r>
      <w:r w:rsidRPr="008359BD">
        <w:rPr>
          <w:rFonts w:ascii="Times New Roman" w:hAnsi="Times New Roman" w:cs="Times New Roman"/>
          <w:b/>
          <w:bCs/>
          <w:sz w:val="22"/>
          <w:szCs w:val="22"/>
          <w:lang w:val="en-GB"/>
        </w:rPr>
        <w:t>ficial intelligence (AI)</w:t>
      </w:r>
    </w:p>
    <w:p w14:paraId="2D0CDB26" w14:textId="77777777" w:rsidR="006C5DD1" w:rsidRDefault="006C5DD1" w:rsidP="000D392F">
      <w:pPr>
        <w:pStyle w:val="1bodycopy10pt"/>
        <w:spacing w:after="0"/>
        <w:jc w:val="both"/>
        <w:rPr>
          <w:rFonts w:ascii="Times New Roman" w:hAnsi="Times New Roman"/>
          <w:sz w:val="22"/>
          <w:szCs w:val="22"/>
          <w:lang w:val="en-GB"/>
        </w:rPr>
      </w:pPr>
      <w:r w:rsidRPr="008359BD">
        <w:rPr>
          <w:rFonts w:ascii="Times New Roman" w:hAnsi="Times New Roman"/>
          <w:sz w:val="22"/>
          <w:szCs w:val="22"/>
          <w:lang w:val="en-GB"/>
        </w:rPr>
        <w:t xml:space="preserve">Generative artificial intelligence (AI) tools are now widespread and easy to access. Staff, </w:t>
      </w:r>
      <w:proofErr w:type="gramStart"/>
      <w:r w:rsidRPr="008359BD">
        <w:rPr>
          <w:rFonts w:ascii="Times New Roman" w:hAnsi="Times New Roman"/>
          <w:sz w:val="22"/>
          <w:szCs w:val="22"/>
          <w:lang w:val="en-GB"/>
        </w:rPr>
        <w:t>pupils</w:t>
      </w:r>
      <w:proofErr w:type="gramEnd"/>
      <w:r w:rsidRPr="008359BD">
        <w:rPr>
          <w:rFonts w:ascii="Times New Roman" w:hAnsi="Times New Roman"/>
          <w:sz w:val="22"/>
          <w:szCs w:val="22"/>
          <w:lang w:val="en-GB"/>
        </w:rPr>
        <w:t xml:space="preserve"> and parents/carers may be familiar with generative chatbots such as ChatGPT and Google Bard.</w:t>
      </w:r>
    </w:p>
    <w:p w14:paraId="32890EA9" w14:textId="77777777" w:rsidR="000D392F" w:rsidRPr="008359BD" w:rsidRDefault="000D392F" w:rsidP="000D392F">
      <w:pPr>
        <w:pStyle w:val="1bodycopy10pt"/>
        <w:spacing w:after="0"/>
        <w:jc w:val="both"/>
        <w:rPr>
          <w:rFonts w:ascii="Times New Roman" w:hAnsi="Times New Roman"/>
          <w:sz w:val="22"/>
          <w:szCs w:val="22"/>
          <w:lang w:val="en-GB"/>
        </w:rPr>
      </w:pPr>
    </w:p>
    <w:p w14:paraId="61401EEA" w14:textId="12B671C4" w:rsidR="006C5DD1" w:rsidRDefault="006C5DD1" w:rsidP="000D392F">
      <w:pPr>
        <w:pStyle w:val="1bodycopy10pt"/>
        <w:spacing w:after="0"/>
        <w:jc w:val="both"/>
        <w:rPr>
          <w:rFonts w:ascii="Times New Roman" w:hAnsi="Times New Roman"/>
          <w:sz w:val="22"/>
          <w:szCs w:val="22"/>
          <w:lang w:val="en-GB"/>
        </w:rPr>
      </w:pPr>
      <w:r w:rsidRPr="008359BD">
        <w:rPr>
          <w:rFonts w:ascii="Times New Roman" w:hAnsi="Times New Roman"/>
          <w:sz w:val="22"/>
          <w:szCs w:val="22"/>
          <w:lang w:val="en-GB"/>
        </w:rPr>
        <w:t>We recognise that AI has many uses, including enhancing teaching and learning, and in helping to protect and safeguard pupils. However, AI may also have the potential to facilitate abuse (e.g. bullying and grooming) and/or expose pupils to harmful content. For example, in the form of 'deepfakes', where AI is used to create images, audio or video hoaxes that look real.</w:t>
      </w:r>
    </w:p>
    <w:p w14:paraId="719CC614" w14:textId="77777777" w:rsidR="000D392F" w:rsidRPr="008359BD" w:rsidRDefault="000D392F" w:rsidP="000D392F">
      <w:pPr>
        <w:pStyle w:val="1bodycopy10pt"/>
        <w:spacing w:after="0"/>
        <w:jc w:val="both"/>
        <w:rPr>
          <w:rFonts w:ascii="Times New Roman" w:hAnsi="Times New Roman"/>
          <w:sz w:val="22"/>
          <w:szCs w:val="22"/>
          <w:lang w:val="en-GB"/>
        </w:rPr>
      </w:pPr>
    </w:p>
    <w:p w14:paraId="25DE8558" w14:textId="2DD403AF" w:rsidR="006C5DD1" w:rsidRPr="008359BD" w:rsidRDefault="006C5DD1" w:rsidP="000D392F">
      <w:pPr>
        <w:pStyle w:val="1bodycopy10pt"/>
        <w:spacing w:after="0"/>
        <w:jc w:val="both"/>
        <w:rPr>
          <w:rFonts w:ascii="Times New Roman" w:hAnsi="Times New Roman"/>
          <w:b/>
          <w:bCs/>
          <w:color w:val="000000" w:themeColor="text1"/>
          <w:sz w:val="22"/>
          <w:szCs w:val="22"/>
          <w:lang w:val="en-GB"/>
        </w:rPr>
      </w:pPr>
      <w:r w:rsidRPr="008359BD">
        <w:rPr>
          <w:rFonts w:ascii="Times New Roman" w:hAnsi="Times New Roman"/>
          <w:sz w:val="22"/>
          <w:szCs w:val="22"/>
          <w:lang w:val="en-GB"/>
        </w:rPr>
        <w:t>Cedars Primary School and Nursery will treat any use of AI to access harmful content or bully pupils in line with th</w:t>
      </w:r>
      <w:r w:rsidR="000D392F">
        <w:rPr>
          <w:rFonts w:ascii="Times New Roman" w:hAnsi="Times New Roman"/>
          <w:sz w:val="22"/>
          <w:szCs w:val="22"/>
          <w:lang w:val="en-GB"/>
        </w:rPr>
        <w:t>e</w:t>
      </w:r>
      <w:r w:rsidRPr="008359BD">
        <w:rPr>
          <w:rFonts w:ascii="Times New Roman" w:hAnsi="Times New Roman"/>
          <w:sz w:val="22"/>
          <w:szCs w:val="22"/>
          <w:lang w:val="en-GB"/>
        </w:rPr>
        <w:t xml:space="preserve"> Attitude and Behaviour policy. </w:t>
      </w:r>
    </w:p>
    <w:p w14:paraId="42707A70" w14:textId="77777777" w:rsidR="00A03399" w:rsidRPr="008359BD" w:rsidRDefault="00A03399" w:rsidP="000B3CE2">
      <w:pPr>
        <w:pStyle w:val="Default"/>
        <w:shd w:val="clear" w:color="auto" w:fill="FFFFFF" w:themeFill="background1"/>
        <w:jc w:val="both"/>
        <w:rPr>
          <w:rFonts w:ascii="Times New Roman" w:hAnsi="Times New Roman" w:cs="Times New Roman"/>
          <w:color w:val="auto"/>
          <w:sz w:val="22"/>
          <w:szCs w:val="22"/>
        </w:rPr>
      </w:pPr>
    </w:p>
    <w:p w14:paraId="028C04AB"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0361C8F8"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70B043E9"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2FA8E4F7"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180EC178"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4A69DE66" w14:textId="77777777" w:rsidR="000D392F" w:rsidRDefault="000D392F" w:rsidP="000B3CE2">
      <w:pPr>
        <w:pStyle w:val="Default"/>
        <w:shd w:val="clear" w:color="auto" w:fill="FFFFFF" w:themeFill="background1"/>
        <w:jc w:val="both"/>
        <w:rPr>
          <w:rFonts w:ascii="Times New Roman" w:hAnsi="Times New Roman" w:cs="Times New Roman"/>
          <w:b/>
          <w:bCs/>
          <w:color w:val="0070C0"/>
          <w:sz w:val="22"/>
          <w:szCs w:val="22"/>
        </w:rPr>
      </w:pPr>
    </w:p>
    <w:p w14:paraId="7017B062" w14:textId="0920CD1F" w:rsidR="00287CD4" w:rsidRPr="008359BD" w:rsidRDefault="00287CD4" w:rsidP="000B3CE2">
      <w:pPr>
        <w:pStyle w:val="Default"/>
        <w:shd w:val="clear" w:color="auto" w:fill="FFFFFF" w:themeFill="background1"/>
        <w:jc w:val="both"/>
        <w:rPr>
          <w:rFonts w:ascii="Times New Roman" w:hAnsi="Times New Roman" w:cs="Times New Roman"/>
          <w:b/>
          <w:bCs/>
          <w:color w:val="0070C0"/>
          <w:sz w:val="22"/>
          <w:szCs w:val="22"/>
        </w:rPr>
      </w:pPr>
      <w:r w:rsidRPr="008359BD">
        <w:rPr>
          <w:rFonts w:ascii="Times New Roman" w:hAnsi="Times New Roman" w:cs="Times New Roman"/>
          <w:b/>
          <w:bCs/>
          <w:color w:val="0070C0"/>
          <w:sz w:val="22"/>
          <w:szCs w:val="22"/>
        </w:rPr>
        <w:lastRenderedPageBreak/>
        <w:t>COMPLAINTS AND CONCERNS ABOUT SCHOOL SAFEGUARDING POLICIES</w:t>
      </w:r>
    </w:p>
    <w:p w14:paraId="5CAACDFB" w14:textId="77777777" w:rsidR="00287CD4" w:rsidRPr="008359BD" w:rsidRDefault="00287CD4" w:rsidP="000B3CE2">
      <w:pPr>
        <w:pStyle w:val="Default"/>
        <w:shd w:val="clear" w:color="auto" w:fill="FFFFFF" w:themeFill="background1"/>
        <w:jc w:val="both"/>
        <w:rPr>
          <w:rFonts w:ascii="Times New Roman" w:hAnsi="Times New Roman" w:cs="Times New Roman"/>
          <w:b/>
          <w:bCs/>
          <w:color w:val="0070C0"/>
          <w:sz w:val="22"/>
          <w:szCs w:val="22"/>
        </w:rPr>
      </w:pPr>
    </w:p>
    <w:p w14:paraId="7FE99258" w14:textId="7FDBE99D" w:rsidR="0041661F" w:rsidRPr="008359BD" w:rsidRDefault="00A03399" w:rsidP="000B3CE2">
      <w:pPr>
        <w:pStyle w:val="Default"/>
        <w:shd w:val="clear" w:color="auto" w:fill="FFFFFF" w:themeFill="background1"/>
        <w:jc w:val="both"/>
        <w:rPr>
          <w:rFonts w:ascii="Times New Roman" w:hAnsi="Times New Roman" w:cs="Times New Roman"/>
          <w:b/>
          <w:bCs/>
          <w:color w:val="auto"/>
          <w:sz w:val="22"/>
          <w:szCs w:val="22"/>
        </w:rPr>
      </w:pPr>
      <w:r w:rsidRPr="008359BD">
        <w:rPr>
          <w:rFonts w:ascii="Times New Roman" w:hAnsi="Times New Roman" w:cs="Times New Roman"/>
          <w:b/>
          <w:bCs/>
          <w:color w:val="auto"/>
          <w:sz w:val="22"/>
          <w:szCs w:val="22"/>
        </w:rPr>
        <w:t xml:space="preserve">Concerns about a staff member, supply teacher, </w:t>
      </w:r>
      <w:proofErr w:type="gramStart"/>
      <w:r w:rsidRPr="008359BD">
        <w:rPr>
          <w:rFonts w:ascii="Times New Roman" w:hAnsi="Times New Roman" w:cs="Times New Roman"/>
          <w:b/>
          <w:bCs/>
          <w:color w:val="auto"/>
          <w:sz w:val="22"/>
          <w:szCs w:val="22"/>
        </w:rPr>
        <w:t>volunteer</w:t>
      </w:r>
      <w:proofErr w:type="gramEnd"/>
      <w:r w:rsidRPr="008359BD">
        <w:rPr>
          <w:rFonts w:ascii="Times New Roman" w:hAnsi="Times New Roman" w:cs="Times New Roman"/>
          <w:b/>
          <w:bCs/>
          <w:color w:val="auto"/>
          <w:sz w:val="22"/>
          <w:szCs w:val="22"/>
        </w:rPr>
        <w:t xml:space="preserve"> or contractor</w:t>
      </w:r>
    </w:p>
    <w:p w14:paraId="68E3AF19" w14:textId="62D0F832" w:rsidR="00260304" w:rsidRPr="008359BD" w:rsidRDefault="008814B0" w:rsidP="000B3CE2">
      <w:pPr>
        <w:pStyle w:val="NormalWeb"/>
        <w:shd w:val="clear" w:color="auto" w:fill="FFFFFF" w:themeFill="background1"/>
        <w:spacing w:after="0"/>
        <w:jc w:val="both"/>
        <w:rPr>
          <w:sz w:val="22"/>
          <w:szCs w:val="22"/>
        </w:rPr>
      </w:pPr>
      <w:r>
        <w:rPr>
          <w:sz w:val="22"/>
          <w:szCs w:val="22"/>
        </w:rPr>
        <w:t xml:space="preserve">We have a </w:t>
      </w:r>
      <w:r w:rsidR="00260304" w:rsidRPr="008359BD">
        <w:rPr>
          <w:sz w:val="22"/>
          <w:szCs w:val="22"/>
        </w:rPr>
        <w:t xml:space="preserve">Staff Safer Code of Conduct </w:t>
      </w:r>
      <w:r>
        <w:rPr>
          <w:sz w:val="22"/>
          <w:szCs w:val="22"/>
        </w:rPr>
        <w:t xml:space="preserve">policy </w:t>
      </w:r>
      <w:r w:rsidR="00260304" w:rsidRPr="008359BD">
        <w:rPr>
          <w:sz w:val="22"/>
          <w:szCs w:val="22"/>
        </w:rPr>
        <w:t xml:space="preserve">that staff understand and have agreed to. The Staff Safer Code of Conduct offers guidance to staff on the way they should behave when working with children. </w:t>
      </w:r>
    </w:p>
    <w:p w14:paraId="01C13EE2" w14:textId="2A893A25" w:rsidR="00260304" w:rsidRPr="008359BD" w:rsidRDefault="008814B0" w:rsidP="000B3CE2">
      <w:pPr>
        <w:shd w:val="clear" w:color="auto" w:fill="FFFFFF" w:themeFill="background1"/>
        <w:spacing w:before="108" w:after="108"/>
        <w:ind w:right="108"/>
        <w:jc w:val="both"/>
        <w:rPr>
          <w:sz w:val="22"/>
          <w:szCs w:val="22"/>
        </w:rPr>
      </w:pPr>
      <w:r>
        <w:rPr>
          <w:sz w:val="22"/>
          <w:szCs w:val="22"/>
        </w:rPr>
        <w:t>W</w:t>
      </w:r>
      <w:r w:rsidR="00260304" w:rsidRPr="008359BD">
        <w:rPr>
          <w:sz w:val="22"/>
          <w:szCs w:val="22"/>
        </w:rPr>
        <w:t>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obtaining their contact information from the school office.</w:t>
      </w:r>
    </w:p>
    <w:p w14:paraId="6D9624B0"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Any concerns about the conduct of a member of staff, supply teachers, volunteers or contractors should be reported to the headteacher. </w:t>
      </w:r>
    </w:p>
    <w:p w14:paraId="340A63CF"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Concerns may come from various sources, for example, a suspicion; complaint; or disclosure made by a child, </w:t>
      </w:r>
      <w:proofErr w:type="gramStart"/>
      <w:r w:rsidRPr="008359BD">
        <w:rPr>
          <w:sz w:val="22"/>
          <w:szCs w:val="22"/>
        </w:rPr>
        <w:t>parent</w:t>
      </w:r>
      <w:proofErr w:type="gramEnd"/>
      <w:r w:rsidRPr="008359BD">
        <w:rPr>
          <w:sz w:val="22"/>
          <w:szCs w:val="22"/>
        </w:rPr>
        <w:t xml:space="preserve"> or other adult within or outside of the organisation; or as a result of vetting checks undertaken.</w:t>
      </w:r>
    </w:p>
    <w:p w14:paraId="60209D45" w14:textId="1DF68BEA"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The headteacher</w:t>
      </w:r>
      <w:r w:rsidR="0093395A" w:rsidRPr="008359BD">
        <w:rPr>
          <w:sz w:val="22"/>
          <w:szCs w:val="22"/>
        </w:rPr>
        <w:t xml:space="preserve"> </w:t>
      </w:r>
      <w:r w:rsidR="00860772" w:rsidRPr="008359BD">
        <w:rPr>
          <w:sz w:val="22"/>
          <w:szCs w:val="22"/>
        </w:rPr>
        <w:t xml:space="preserve">will </w:t>
      </w:r>
      <w:r w:rsidRPr="008359BD">
        <w:rPr>
          <w:sz w:val="22"/>
          <w:szCs w:val="22"/>
        </w:rPr>
        <w:t>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5E3E5088"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It is an allegation if the person* has:</w:t>
      </w:r>
    </w:p>
    <w:p w14:paraId="17A463E6" w14:textId="26478C36" w:rsidR="00260304" w:rsidRPr="008359BD" w:rsidRDefault="008814B0"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B</w:t>
      </w:r>
      <w:r w:rsidR="00260304" w:rsidRPr="008359BD">
        <w:rPr>
          <w:sz w:val="22"/>
          <w:szCs w:val="22"/>
        </w:rPr>
        <w:t>ehaved in a way that has harmed a child, or may have harmed a child and/or</w:t>
      </w:r>
    </w:p>
    <w:p w14:paraId="18993703" w14:textId="2EFA5031" w:rsidR="00260304" w:rsidRPr="008359BD" w:rsidRDefault="008814B0"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P</w:t>
      </w:r>
      <w:r w:rsidR="00260304" w:rsidRPr="008359BD">
        <w:rPr>
          <w:sz w:val="22"/>
          <w:szCs w:val="22"/>
        </w:rPr>
        <w:t>ossibly committed a criminal offence against or related to a child and/or</w:t>
      </w:r>
    </w:p>
    <w:p w14:paraId="48E03A5E" w14:textId="2250E972" w:rsidR="00260304" w:rsidRPr="008359BD" w:rsidRDefault="008814B0"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B</w:t>
      </w:r>
      <w:r w:rsidR="00260304" w:rsidRPr="008359BD">
        <w:rPr>
          <w:sz w:val="22"/>
          <w:szCs w:val="22"/>
        </w:rPr>
        <w:t>ehaved towards a child or children in a way that indicates he or she may pose a risk of harm to children; and/or</w:t>
      </w:r>
    </w:p>
    <w:p w14:paraId="5D2BFE8A" w14:textId="3E30BAD9" w:rsidR="00260304" w:rsidRPr="008359BD" w:rsidRDefault="008814B0"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B</w:t>
      </w:r>
      <w:r w:rsidR="00260304" w:rsidRPr="008359BD">
        <w:rPr>
          <w:sz w:val="22"/>
          <w:szCs w:val="22"/>
        </w:rPr>
        <w:t>ehaved or may have behaved in a way that indicates they may not be suitable to work with children (</w:t>
      </w:r>
      <w:r w:rsidR="0093395A" w:rsidRPr="008359BD">
        <w:rPr>
          <w:sz w:val="22"/>
          <w:szCs w:val="22"/>
        </w:rPr>
        <w:t xml:space="preserve">this </w:t>
      </w:r>
      <w:r w:rsidR="00260304" w:rsidRPr="008359BD">
        <w:rPr>
          <w:sz w:val="22"/>
          <w:szCs w:val="22"/>
        </w:rPr>
        <w:t xml:space="preserve">also includes behaviour outside the school) </w:t>
      </w:r>
    </w:p>
    <w:p w14:paraId="7BD0DE87"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(*Person could be anyone working in the school or a college that provides education for children under 18 years of age, including supply teachers, </w:t>
      </w:r>
      <w:proofErr w:type="gramStart"/>
      <w:r w:rsidRPr="008359BD">
        <w:rPr>
          <w:sz w:val="22"/>
          <w:szCs w:val="22"/>
        </w:rPr>
        <w:t>volunteers</w:t>
      </w:r>
      <w:proofErr w:type="gramEnd"/>
      <w:r w:rsidRPr="008359BD">
        <w:rPr>
          <w:sz w:val="22"/>
          <w:szCs w:val="22"/>
        </w:rPr>
        <w:t xml:space="preserve"> and contractors.)</w:t>
      </w:r>
    </w:p>
    <w:p w14:paraId="16F5DE8D"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Allegations should be reported to the LADO 'without delay'.</w:t>
      </w:r>
    </w:p>
    <w:p w14:paraId="71678449" w14:textId="538F7AD3"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Before contacting the LADO, </w:t>
      </w:r>
      <w:r w:rsidR="0093395A" w:rsidRPr="008359BD">
        <w:rPr>
          <w:sz w:val="22"/>
          <w:szCs w:val="22"/>
        </w:rPr>
        <w:t xml:space="preserve">the </w:t>
      </w:r>
      <w:r w:rsidRPr="008359BD">
        <w:rPr>
          <w:sz w:val="22"/>
          <w:szCs w:val="22"/>
        </w:rPr>
        <w:t>school should conduct basic enquiries in line with local procedures to establish the facts to help them determine whether there is any foundation to the allegation, being careful not to jeopardise any future police investigation.</w:t>
      </w:r>
    </w:p>
    <w:p w14:paraId="2B4AE626" w14:textId="16720EB4"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The LADO’s role is not to investigate the allegation, but to ensure that an appropriate investigation is carried out, whether that is by the police, children’s social care, the </w:t>
      </w:r>
      <w:proofErr w:type="gramStart"/>
      <w:r w:rsidRPr="008359BD">
        <w:rPr>
          <w:sz w:val="22"/>
          <w:szCs w:val="22"/>
        </w:rPr>
        <w:t>school</w:t>
      </w:r>
      <w:proofErr w:type="gramEnd"/>
      <w:r w:rsidRPr="008359BD">
        <w:rPr>
          <w:sz w:val="22"/>
          <w:szCs w:val="22"/>
        </w:rPr>
        <w:t xml:space="preserve"> or a combination of these.</w:t>
      </w:r>
    </w:p>
    <w:p w14:paraId="24715552" w14:textId="77777777" w:rsidR="0041661F" w:rsidRDefault="0041661F" w:rsidP="000B3CE2">
      <w:pPr>
        <w:shd w:val="clear" w:color="auto" w:fill="FFFFFF" w:themeFill="background1"/>
        <w:spacing w:before="108" w:after="108"/>
        <w:ind w:right="108"/>
        <w:jc w:val="both"/>
        <w:rPr>
          <w:b/>
          <w:bCs/>
          <w:sz w:val="22"/>
          <w:szCs w:val="22"/>
        </w:rPr>
      </w:pPr>
    </w:p>
    <w:p w14:paraId="736BFC92" w14:textId="3EA03DD8" w:rsidR="00260304" w:rsidRDefault="00260304" w:rsidP="000B3CE2">
      <w:pPr>
        <w:shd w:val="clear" w:color="auto" w:fill="FFFFFF" w:themeFill="background1"/>
        <w:spacing w:before="108" w:after="108"/>
        <w:ind w:right="108"/>
        <w:jc w:val="both"/>
        <w:rPr>
          <w:b/>
          <w:bCs/>
          <w:sz w:val="22"/>
          <w:szCs w:val="22"/>
        </w:rPr>
      </w:pPr>
      <w:r w:rsidRPr="008359BD">
        <w:rPr>
          <w:b/>
          <w:bCs/>
          <w:sz w:val="22"/>
          <w:szCs w:val="22"/>
        </w:rPr>
        <w:t>Low-level Concerns</w:t>
      </w:r>
    </w:p>
    <w:p w14:paraId="11D5560D" w14:textId="77777777" w:rsidR="006A2068" w:rsidRPr="008359BD" w:rsidRDefault="006A2068" w:rsidP="00494482">
      <w:pPr>
        <w:pStyle w:val="1bodycopy10pt"/>
        <w:spacing w:after="0"/>
        <w:rPr>
          <w:rFonts w:ascii="Times New Roman" w:hAnsi="Times New Roman"/>
          <w:sz w:val="22"/>
          <w:szCs w:val="22"/>
          <w:lang w:val="en-GB"/>
        </w:rPr>
      </w:pPr>
      <w:r w:rsidRPr="008359BD">
        <w:rPr>
          <w:rFonts w:ascii="Times New Roman" w:hAnsi="Times New Roman"/>
          <w:sz w:val="22"/>
          <w:szCs w:val="22"/>
          <w:lang w:val="en-GB"/>
        </w:rPr>
        <w:t xml:space="preserve">A low-level concern is a behaviour towards a child by </w:t>
      </w:r>
      <w:r w:rsidRPr="008359BD">
        <w:rPr>
          <w:rFonts w:ascii="Times New Roman" w:hAnsi="Times New Roman"/>
          <w:sz w:val="22"/>
          <w:szCs w:val="22"/>
        </w:rPr>
        <w:t>staff, supply teachers, volunteers, students, contractors and governors</w:t>
      </w:r>
      <w:r w:rsidRPr="008359BD">
        <w:rPr>
          <w:rFonts w:ascii="Times New Roman" w:hAnsi="Times New Roman"/>
          <w:sz w:val="22"/>
          <w:szCs w:val="22"/>
          <w:lang w:val="en-GB"/>
        </w:rPr>
        <w:t xml:space="preserve"> that does not meet the harms threshold </w:t>
      </w:r>
      <w:r w:rsidRPr="008359BD">
        <w:rPr>
          <w:rFonts w:ascii="Times New Roman" w:hAnsi="Times New Roman"/>
          <w:i/>
          <w:iCs/>
          <w:sz w:val="22"/>
          <w:szCs w:val="22"/>
          <w:lang w:val="en-GB"/>
        </w:rPr>
        <w:t>(see KCSIE September 2023)</w:t>
      </w:r>
      <w:r w:rsidRPr="008359BD">
        <w:rPr>
          <w:rFonts w:ascii="Times New Roman" w:hAnsi="Times New Roman"/>
          <w:sz w:val="22"/>
          <w:szCs w:val="22"/>
          <w:lang w:val="en-GB"/>
        </w:rPr>
        <w:t xml:space="preserve"> is inconsistent with the Staff Safer Code of </w:t>
      </w:r>
      <w:proofErr w:type="gramStart"/>
      <w:r w:rsidRPr="008359BD">
        <w:rPr>
          <w:rFonts w:ascii="Times New Roman" w:hAnsi="Times New Roman"/>
          <w:sz w:val="22"/>
          <w:szCs w:val="22"/>
          <w:lang w:val="en-GB"/>
        </w:rPr>
        <w:t>Conduct, and</w:t>
      </w:r>
      <w:proofErr w:type="gramEnd"/>
      <w:r w:rsidRPr="008359BD">
        <w:rPr>
          <w:rFonts w:ascii="Times New Roman" w:hAnsi="Times New Roman"/>
          <w:sz w:val="22"/>
          <w:szCs w:val="22"/>
          <w:lang w:val="en-GB"/>
        </w:rPr>
        <w:t xml:space="preserve"> may be as simple as causing a sense of unease or a ‘nagging doubt’. For example, this may include:</w:t>
      </w:r>
    </w:p>
    <w:p w14:paraId="4052EC5E"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Being over-friendly with children – emotionally/age inappropriate</w:t>
      </w:r>
    </w:p>
    <w:p w14:paraId="48429C1A"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Having favourites</w:t>
      </w:r>
    </w:p>
    <w:p w14:paraId="3E6B7600"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Taking photographs of children on their mobile phone, contrary to school policy</w:t>
      </w:r>
    </w:p>
    <w:p w14:paraId="3B9AAEB3"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Engaging with a child on a one-to-one basis in a secluded area or behind a closed door</w:t>
      </w:r>
    </w:p>
    <w:p w14:paraId="382CD48E"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 xml:space="preserve">Humiliating children, or </w:t>
      </w:r>
    </w:p>
    <w:p w14:paraId="2AE32906" w14:textId="77777777" w:rsidR="006A2068" w:rsidRPr="008359BD" w:rsidRDefault="006A2068" w:rsidP="00494482">
      <w:pPr>
        <w:pStyle w:val="4Bulletedcopyblue"/>
        <w:numPr>
          <w:ilvl w:val="0"/>
          <w:numId w:val="83"/>
        </w:numPr>
        <w:spacing w:after="0"/>
        <w:rPr>
          <w:rFonts w:ascii="Times New Roman" w:hAnsi="Times New Roman" w:cs="Times New Roman"/>
          <w:sz w:val="22"/>
          <w:szCs w:val="22"/>
          <w:lang w:val="en-GB"/>
        </w:rPr>
      </w:pPr>
      <w:r w:rsidRPr="008359BD">
        <w:rPr>
          <w:rFonts w:ascii="Times New Roman" w:hAnsi="Times New Roman" w:cs="Times New Roman"/>
          <w:sz w:val="22"/>
          <w:szCs w:val="22"/>
          <w:lang w:val="en-GB"/>
        </w:rPr>
        <w:t>Using inappropriate language</w:t>
      </w:r>
    </w:p>
    <w:p w14:paraId="3C5ABB59" w14:textId="77777777" w:rsidR="00494482" w:rsidRDefault="00494482" w:rsidP="00494482">
      <w:pPr>
        <w:pStyle w:val="1bodycopy10pt"/>
        <w:spacing w:after="0"/>
        <w:rPr>
          <w:rFonts w:ascii="Times New Roman" w:hAnsi="Times New Roman"/>
          <w:sz w:val="22"/>
          <w:szCs w:val="22"/>
          <w:lang w:val="en-GB"/>
        </w:rPr>
      </w:pPr>
    </w:p>
    <w:p w14:paraId="67A9920F" w14:textId="67B8ECA1" w:rsidR="006A2068" w:rsidRPr="008359BD" w:rsidRDefault="006A2068" w:rsidP="00494482">
      <w:pPr>
        <w:pStyle w:val="1bodycopy10pt"/>
        <w:spacing w:after="0"/>
        <w:rPr>
          <w:rFonts w:ascii="Times New Roman" w:hAnsi="Times New Roman"/>
          <w:sz w:val="22"/>
          <w:szCs w:val="22"/>
          <w:lang w:val="en-GB"/>
        </w:rPr>
      </w:pPr>
      <w:r w:rsidRPr="008359BD">
        <w:rPr>
          <w:rFonts w:ascii="Times New Roman" w:hAnsi="Times New Roman"/>
          <w:sz w:val="22"/>
          <w:szCs w:val="22"/>
          <w:lang w:val="en-GB"/>
        </w:rPr>
        <w:t>Low-level concerns can include inappropriate conduct inside and outside of work.</w:t>
      </w:r>
    </w:p>
    <w:p w14:paraId="3AC36F81" w14:textId="77777777" w:rsidR="00494482" w:rsidRDefault="00494482" w:rsidP="000B3CE2">
      <w:pPr>
        <w:shd w:val="clear" w:color="auto" w:fill="FFFFFF" w:themeFill="background1"/>
        <w:spacing w:before="108" w:after="108"/>
        <w:ind w:right="108"/>
        <w:jc w:val="both"/>
        <w:rPr>
          <w:sz w:val="22"/>
          <w:szCs w:val="22"/>
        </w:rPr>
      </w:pPr>
    </w:p>
    <w:p w14:paraId="40DB42FF" w14:textId="7FD21D85" w:rsidR="00260304" w:rsidRPr="008359BD" w:rsidRDefault="00260304" w:rsidP="00494482">
      <w:pPr>
        <w:shd w:val="clear" w:color="auto" w:fill="FFFFFF" w:themeFill="background1"/>
        <w:spacing w:before="108"/>
        <w:ind w:right="108"/>
        <w:jc w:val="both"/>
        <w:rPr>
          <w:sz w:val="22"/>
          <w:szCs w:val="22"/>
        </w:rPr>
      </w:pPr>
      <w:r w:rsidRPr="008359BD">
        <w:rPr>
          <w:sz w:val="22"/>
          <w:szCs w:val="22"/>
        </w:rPr>
        <w:lastRenderedPageBreak/>
        <w:t>If the concern has been raised via a third party, the headteacher should collect as much evidence as possible by speaking:</w:t>
      </w:r>
    </w:p>
    <w:p w14:paraId="36A602AF" w14:textId="20192A86" w:rsidR="00260304" w:rsidRPr="008359BD" w:rsidRDefault="00494482" w:rsidP="00494482">
      <w:pPr>
        <w:pStyle w:val="ListParagraph"/>
        <w:numPr>
          <w:ilvl w:val="0"/>
          <w:numId w:val="30"/>
        </w:numPr>
        <w:shd w:val="clear" w:color="auto" w:fill="FFFFFF" w:themeFill="background1"/>
        <w:spacing w:before="108"/>
        <w:ind w:left="467" w:right="108" w:hanging="284"/>
        <w:jc w:val="both"/>
        <w:rPr>
          <w:sz w:val="22"/>
          <w:szCs w:val="22"/>
        </w:rPr>
      </w:pPr>
      <w:r>
        <w:rPr>
          <w:sz w:val="22"/>
          <w:szCs w:val="22"/>
        </w:rPr>
        <w:t>D</w:t>
      </w:r>
      <w:r w:rsidR="00260304" w:rsidRPr="008359BD">
        <w:rPr>
          <w:sz w:val="22"/>
          <w:szCs w:val="22"/>
        </w:rPr>
        <w:t xml:space="preserve">irectly to the person who raised the concern, unless it has been raised </w:t>
      </w:r>
      <w:proofErr w:type="gramStart"/>
      <w:r w:rsidR="00260304" w:rsidRPr="008359BD">
        <w:rPr>
          <w:sz w:val="22"/>
          <w:szCs w:val="22"/>
        </w:rPr>
        <w:t>anonymously</w:t>
      </w:r>
      <w:proofErr w:type="gramEnd"/>
    </w:p>
    <w:p w14:paraId="19C1C972" w14:textId="731FA566" w:rsidR="00260304" w:rsidRDefault="00494482" w:rsidP="00494482">
      <w:pPr>
        <w:pStyle w:val="ListParagraph"/>
        <w:numPr>
          <w:ilvl w:val="0"/>
          <w:numId w:val="30"/>
        </w:numPr>
        <w:shd w:val="clear" w:color="auto" w:fill="FFFFFF" w:themeFill="background1"/>
        <w:spacing w:before="108"/>
        <w:ind w:left="467" w:right="108" w:hanging="284"/>
        <w:jc w:val="both"/>
        <w:rPr>
          <w:sz w:val="22"/>
          <w:szCs w:val="22"/>
        </w:rPr>
      </w:pPr>
      <w:r>
        <w:rPr>
          <w:sz w:val="22"/>
          <w:szCs w:val="22"/>
        </w:rPr>
        <w:t>T</w:t>
      </w:r>
      <w:r w:rsidR="00260304" w:rsidRPr="008359BD">
        <w:rPr>
          <w:sz w:val="22"/>
          <w:szCs w:val="22"/>
        </w:rPr>
        <w:t>o the individual involved and any witnesses</w:t>
      </w:r>
    </w:p>
    <w:p w14:paraId="06A3750A" w14:textId="77777777" w:rsidR="00494482" w:rsidRPr="008359BD" w:rsidRDefault="00494482" w:rsidP="00494482">
      <w:pPr>
        <w:pStyle w:val="ListParagraph"/>
        <w:shd w:val="clear" w:color="auto" w:fill="FFFFFF" w:themeFill="background1"/>
        <w:spacing w:before="108"/>
        <w:ind w:left="467" w:right="108"/>
        <w:jc w:val="both"/>
        <w:rPr>
          <w:sz w:val="22"/>
          <w:szCs w:val="22"/>
        </w:rPr>
      </w:pPr>
    </w:p>
    <w:p w14:paraId="3A59D409"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Reports about supply staff and contractors should be notified to their employers, so any potential patterns of inappropriate behaviour can be identified.</w:t>
      </w:r>
    </w:p>
    <w:p w14:paraId="23282AE6"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70273EC"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Low-level concerns should be recorded in writing, including:</w:t>
      </w:r>
    </w:p>
    <w:p w14:paraId="142611AF" w14:textId="26BE2E4E" w:rsidR="00260304" w:rsidRPr="008359BD" w:rsidRDefault="00E406EA"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N</w:t>
      </w:r>
      <w:r w:rsidR="00260304" w:rsidRPr="008359BD">
        <w:rPr>
          <w:sz w:val="22"/>
          <w:szCs w:val="22"/>
        </w:rPr>
        <w:t xml:space="preserve">ame* of individual sharing their </w:t>
      </w:r>
      <w:proofErr w:type="gramStart"/>
      <w:r w:rsidR="00260304" w:rsidRPr="008359BD">
        <w:rPr>
          <w:sz w:val="22"/>
          <w:szCs w:val="22"/>
        </w:rPr>
        <w:t>concerns</w:t>
      </w:r>
      <w:proofErr w:type="gramEnd"/>
    </w:p>
    <w:p w14:paraId="13811E19" w14:textId="3BB95BEB" w:rsidR="00260304" w:rsidRPr="008359BD" w:rsidRDefault="00E406EA"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D</w:t>
      </w:r>
      <w:r w:rsidR="00260304" w:rsidRPr="008359BD">
        <w:rPr>
          <w:sz w:val="22"/>
          <w:szCs w:val="22"/>
        </w:rPr>
        <w:t>etails of the concern</w:t>
      </w:r>
    </w:p>
    <w:p w14:paraId="5B6C6F69" w14:textId="3F0AD1D3" w:rsidR="00260304" w:rsidRPr="008359BD" w:rsidRDefault="00E406EA"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C</w:t>
      </w:r>
      <w:r w:rsidR="00260304" w:rsidRPr="008359BD">
        <w:rPr>
          <w:sz w:val="22"/>
          <w:szCs w:val="22"/>
        </w:rPr>
        <w:t xml:space="preserve">ontext in which the concern </w:t>
      </w:r>
      <w:proofErr w:type="gramStart"/>
      <w:r w:rsidR="00260304" w:rsidRPr="008359BD">
        <w:rPr>
          <w:sz w:val="22"/>
          <w:szCs w:val="22"/>
        </w:rPr>
        <w:t>arose</w:t>
      </w:r>
      <w:proofErr w:type="gramEnd"/>
    </w:p>
    <w:p w14:paraId="69FAF02D" w14:textId="7F555F45" w:rsidR="00260304" w:rsidRPr="008359BD" w:rsidRDefault="00E406EA" w:rsidP="000B3CE2">
      <w:pPr>
        <w:pStyle w:val="ListParagraph"/>
        <w:numPr>
          <w:ilvl w:val="0"/>
          <w:numId w:val="30"/>
        </w:numPr>
        <w:shd w:val="clear" w:color="auto" w:fill="FFFFFF" w:themeFill="background1"/>
        <w:spacing w:before="108" w:after="108"/>
        <w:ind w:left="467" w:right="108" w:hanging="284"/>
        <w:jc w:val="both"/>
        <w:rPr>
          <w:sz w:val="22"/>
          <w:szCs w:val="22"/>
        </w:rPr>
      </w:pPr>
      <w:r>
        <w:rPr>
          <w:sz w:val="22"/>
          <w:szCs w:val="22"/>
        </w:rPr>
        <w:t>A</w:t>
      </w:r>
      <w:r w:rsidR="00260304" w:rsidRPr="008359BD">
        <w:rPr>
          <w:sz w:val="22"/>
          <w:szCs w:val="22"/>
        </w:rPr>
        <w:t xml:space="preserve">ction </w:t>
      </w:r>
      <w:proofErr w:type="gramStart"/>
      <w:r w:rsidR="00260304" w:rsidRPr="008359BD">
        <w:rPr>
          <w:sz w:val="22"/>
          <w:szCs w:val="22"/>
        </w:rPr>
        <w:t>taken</w:t>
      </w:r>
      <w:proofErr w:type="gramEnd"/>
    </w:p>
    <w:p w14:paraId="5ADCD0CD"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if the individual wishes to remain anonymous then that should be respected as far as reasonably possible)</w:t>
      </w:r>
    </w:p>
    <w:p w14:paraId="64433C3C"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 xml:space="preserve">Records must be kept confidential, held </w:t>
      </w:r>
      <w:proofErr w:type="gramStart"/>
      <w:r w:rsidRPr="008359BD">
        <w:rPr>
          <w:sz w:val="22"/>
          <w:szCs w:val="22"/>
        </w:rPr>
        <w:t>securely</w:t>
      </w:r>
      <w:proofErr w:type="gramEnd"/>
      <w:r w:rsidRPr="008359BD">
        <w:rPr>
          <w:sz w:val="22"/>
          <w:szCs w:val="22"/>
        </w:rPr>
        <w:t xml:space="preserve"> and comply with the Data Protection Act 2018. Schools and colleges should decide how long they retain such information, but it is recommended that it is kept at least until the individual leaves their employment.</w:t>
      </w:r>
    </w:p>
    <w:p w14:paraId="026ABBFE"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Records should be reviewed so that potential patterns of concerning, problematic or inappropriate behaviour can be identified.</w:t>
      </w:r>
    </w:p>
    <w:p w14:paraId="53BAABDB" w14:textId="77777777" w:rsidR="00260304" w:rsidRPr="008359BD" w:rsidRDefault="00260304" w:rsidP="000B3CE2">
      <w:pPr>
        <w:shd w:val="clear" w:color="auto" w:fill="FFFFFF" w:themeFill="background1"/>
        <w:spacing w:before="108" w:after="108"/>
        <w:ind w:right="108"/>
        <w:jc w:val="both"/>
        <w:rPr>
          <w:sz w:val="22"/>
          <w:szCs w:val="22"/>
        </w:rPr>
      </w:pPr>
      <w:r w:rsidRPr="008359BD">
        <w:rPr>
          <w:sz w:val="22"/>
          <w:szCs w:val="22"/>
        </w:rPr>
        <w:t>If a concerning pattern of behaviour is identified and now meets the criteria for an allegation, then the matter should be referred to the LADO.</w:t>
      </w:r>
    </w:p>
    <w:p w14:paraId="3B5FCD53" w14:textId="333D94B6" w:rsidR="00260304" w:rsidRPr="008359BD" w:rsidRDefault="00AC6F37" w:rsidP="000B3CE2">
      <w:pPr>
        <w:shd w:val="clear" w:color="auto" w:fill="FFFFFF" w:themeFill="background1"/>
        <w:spacing w:before="108" w:after="108"/>
        <w:ind w:right="108"/>
        <w:jc w:val="both"/>
        <w:rPr>
          <w:sz w:val="22"/>
          <w:szCs w:val="22"/>
        </w:rPr>
      </w:pPr>
      <w:r>
        <w:rPr>
          <w:sz w:val="22"/>
          <w:szCs w:val="22"/>
        </w:rPr>
        <w:t>A review of records m</w:t>
      </w:r>
      <w:r w:rsidR="00260304" w:rsidRPr="008359BD">
        <w:rPr>
          <w:sz w:val="22"/>
          <w:szCs w:val="22"/>
        </w:rPr>
        <w:t xml:space="preserve">ight identify that there are wider cultural issues within the school that enabled the behaviour to occur. This might mean that policies or processes could be </w:t>
      </w:r>
      <w:proofErr w:type="gramStart"/>
      <w:r w:rsidR="00260304" w:rsidRPr="008359BD">
        <w:rPr>
          <w:sz w:val="22"/>
          <w:szCs w:val="22"/>
        </w:rPr>
        <w:t>revised</w:t>
      </w:r>
      <w:proofErr w:type="gramEnd"/>
      <w:r w:rsidR="00260304" w:rsidRPr="008359BD">
        <w:rPr>
          <w:sz w:val="22"/>
          <w:szCs w:val="22"/>
        </w:rPr>
        <w:t xml:space="preserve"> or extra training delivered to minimise the risk of it happening again. See Cedars’ Low Level Concerns Policy for further details.</w:t>
      </w:r>
    </w:p>
    <w:p w14:paraId="6554AEAF" w14:textId="77777777" w:rsidR="00260304" w:rsidRPr="008359BD" w:rsidRDefault="00260304" w:rsidP="000B3CE2">
      <w:pPr>
        <w:shd w:val="clear" w:color="auto" w:fill="FFFFFF" w:themeFill="background1"/>
        <w:spacing w:before="108" w:after="108"/>
        <w:ind w:right="108"/>
        <w:rPr>
          <w:sz w:val="22"/>
          <w:szCs w:val="22"/>
        </w:rPr>
      </w:pPr>
      <w:r w:rsidRPr="008359BD">
        <w:rPr>
          <w:sz w:val="22"/>
          <w:szCs w:val="22"/>
        </w:rPr>
        <w:t>The guidance in KCSIE (Part Four) is followed where it is alleged that anyone working in the school that provides education for children under 18 years of age, including supply teachers and volunteers has:</w:t>
      </w:r>
    </w:p>
    <w:p w14:paraId="7CBE5EFD" w14:textId="0EB67170" w:rsidR="00260304" w:rsidRPr="008359BD" w:rsidRDefault="00AC6F37" w:rsidP="000B3CE2">
      <w:pPr>
        <w:pStyle w:val="ListParagraph"/>
        <w:numPr>
          <w:ilvl w:val="0"/>
          <w:numId w:val="30"/>
        </w:numPr>
        <w:shd w:val="clear" w:color="auto" w:fill="FFFFFF" w:themeFill="background1"/>
        <w:spacing w:before="108" w:after="108"/>
        <w:ind w:right="108"/>
        <w:rPr>
          <w:sz w:val="22"/>
          <w:szCs w:val="22"/>
        </w:rPr>
      </w:pPr>
      <w:r>
        <w:rPr>
          <w:sz w:val="22"/>
          <w:szCs w:val="22"/>
        </w:rPr>
        <w:t>B</w:t>
      </w:r>
      <w:r w:rsidR="00260304" w:rsidRPr="008359BD">
        <w:rPr>
          <w:sz w:val="22"/>
          <w:szCs w:val="22"/>
        </w:rPr>
        <w:t xml:space="preserve">ehaved in a way that has harmed a child, or may have harmed a </w:t>
      </w:r>
      <w:proofErr w:type="gramStart"/>
      <w:r w:rsidR="00260304" w:rsidRPr="008359BD">
        <w:rPr>
          <w:sz w:val="22"/>
          <w:szCs w:val="22"/>
        </w:rPr>
        <w:t>child</w:t>
      </w:r>
      <w:proofErr w:type="gramEnd"/>
    </w:p>
    <w:p w14:paraId="2E4F13EF" w14:textId="1068F6CD" w:rsidR="00260304" w:rsidRPr="008359BD" w:rsidRDefault="00AC6F37" w:rsidP="000B3CE2">
      <w:pPr>
        <w:pStyle w:val="ListParagraph"/>
        <w:numPr>
          <w:ilvl w:val="0"/>
          <w:numId w:val="30"/>
        </w:numPr>
        <w:shd w:val="clear" w:color="auto" w:fill="FFFFFF" w:themeFill="background1"/>
        <w:spacing w:before="108" w:after="108"/>
        <w:ind w:right="108"/>
        <w:rPr>
          <w:sz w:val="22"/>
          <w:szCs w:val="22"/>
        </w:rPr>
      </w:pPr>
      <w:r>
        <w:rPr>
          <w:sz w:val="22"/>
          <w:szCs w:val="22"/>
        </w:rPr>
        <w:t>P</w:t>
      </w:r>
      <w:r w:rsidR="00260304" w:rsidRPr="008359BD">
        <w:rPr>
          <w:sz w:val="22"/>
          <w:szCs w:val="22"/>
        </w:rPr>
        <w:t xml:space="preserve">ossibly committed a criminal offence against or related to a </w:t>
      </w:r>
      <w:proofErr w:type="gramStart"/>
      <w:r w:rsidR="00260304" w:rsidRPr="008359BD">
        <w:rPr>
          <w:sz w:val="22"/>
          <w:szCs w:val="22"/>
        </w:rPr>
        <w:t>child</w:t>
      </w:r>
      <w:proofErr w:type="gramEnd"/>
    </w:p>
    <w:p w14:paraId="2ABC93C3" w14:textId="1747A0C7" w:rsidR="00260304" w:rsidRPr="008359BD" w:rsidRDefault="00AC6F37" w:rsidP="000B3CE2">
      <w:pPr>
        <w:pStyle w:val="ListParagraph"/>
        <w:numPr>
          <w:ilvl w:val="0"/>
          <w:numId w:val="30"/>
        </w:numPr>
        <w:shd w:val="clear" w:color="auto" w:fill="FFFFFF" w:themeFill="background1"/>
        <w:spacing w:before="108" w:after="108"/>
        <w:ind w:right="108"/>
        <w:rPr>
          <w:sz w:val="22"/>
          <w:szCs w:val="22"/>
        </w:rPr>
      </w:pPr>
      <w:r>
        <w:rPr>
          <w:sz w:val="22"/>
          <w:szCs w:val="22"/>
        </w:rPr>
        <w:t>B</w:t>
      </w:r>
      <w:r w:rsidR="00260304" w:rsidRPr="008359BD">
        <w:rPr>
          <w:sz w:val="22"/>
          <w:szCs w:val="22"/>
        </w:rPr>
        <w:t>ehaved towards a child or children in a way that indicates he or she may pose a risk of harm to children or</w:t>
      </w:r>
    </w:p>
    <w:p w14:paraId="1F7D74D0" w14:textId="4828620D" w:rsidR="00260304" w:rsidRPr="008359BD" w:rsidRDefault="00AC6F37" w:rsidP="000B3CE2">
      <w:pPr>
        <w:pStyle w:val="ListParagraph"/>
        <w:numPr>
          <w:ilvl w:val="0"/>
          <w:numId w:val="30"/>
        </w:numPr>
        <w:shd w:val="clear" w:color="auto" w:fill="FFFFFF" w:themeFill="background1"/>
        <w:spacing w:before="108" w:after="108"/>
        <w:ind w:right="108"/>
        <w:rPr>
          <w:sz w:val="22"/>
          <w:szCs w:val="22"/>
        </w:rPr>
      </w:pPr>
      <w:r>
        <w:rPr>
          <w:sz w:val="22"/>
          <w:szCs w:val="22"/>
        </w:rPr>
        <w:t>B</w:t>
      </w:r>
      <w:r w:rsidR="00260304" w:rsidRPr="008359BD">
        <w:rPr>
          <w:sz w:val="22"/>
          <w:szCs w:val="22"/>
        </w:rPr>
        <w:t xml:space="preserve">ehaved or may have behaved in a way that indicates they may not be suitable to work with </w:t>
      </w:r>
      <w:proofErr w:type="gramStart"/>
      <w:r w:rsidR="00260304" w:rsidRPr="008359BD">
        <w:rPr>
          <w:sz w:val="22"/>
          <w:szCs w:val="22"/>
        </w:rPr>
        <w:t>children</w:t>
      </w:r>
      <w:proofErr w:type="gramEnd"/>
    </w:p>
    <w:p w14:paraId="2AF7024A" w14:textId="77777777" w:rsidR="00260304" w:rsidRPr="008359BD" w:rsidRDefault="00260304" w:rsidP="000B3CE2">
      <w:pPr>
        <w:shd w:val="clear" w:color="auto" w:fill="FFFFFF" w:themeFill="background1"/>
        <w:jc w:val="both"/>
        <w:rPr>
          <w:bCs/>
          <w:sz w:val="22"/>
          <w:szCs w:val="22"/>
          <w:lang w:val="en-US" w:eastAsia="en-US"/>
        </w:rPr>
      </w:pPr>
      <w:r w:rsidRPr="008359BD">
        <w:rPr>
          <w:bCs/>
          <w:sz w:val="22"/>
          <w:szCs w:val="22"/>
          <w:lang w:val="en-US" w:eastAsia="en-US"/>
        </w:rPr>
        <w:t>See Appendix D for managing concerns.</w:t>
      </w:r>
    </w:p>
    <w:p w14:paraId="611FA999" w14:textId="77777777" w:rsidR="00260304" w:rsidRPr="008359BD" w:rsidRDefault="00260304" w:rsidP="000B3CE2">
      <w:pPr>
        <w:shd w:val="clear" w:color="auto" w:fill="FFFFFF" w:themeFill="background1"/>
        <w:jc w:val="both"/>
        <w:rPr>
          <w:b/>
          <w:sz w:val="22"/>
          <w:szCs w:val="22"/>
          <w:lang w:val="en-US" w:eastAsia="en-US"/>
        </w:rPr>
      </w:pPr>
    </w:p>
    <w:p w14:paraId="16BA2ED2" w14:textId="5AE89B66" w:rsidR="00260304" w:rsidRPr="008359BD" w:rsidRDefault="00287CD4" w:rsidP="000B3CE2">
      <w:pPr>
        <w:pStyle w:val="NoSpacing"/>
        <w:shd w:val="clear" w:color="auto" w:fill="FFFFFF" w:themeFill="background1"/>
        <w:jc w:val="both"/>
        <w:rPr>
          <w:b/>
          <w:bCs/>
          <w:sz w:val="22"/>
          <w:szCs w:val="22"/>
        </w:rPr>
      </w:pPr>
      <w:proofErr w:type="gramStart"/>
      <w:r w:rsidRPr="008359BD">
        <w:rPr>
          <w:b/>
          <w:bCs/>
          <w:sz w:val="22"/>
          <w:szCs w:val="22"/>
        </w:rPr>
        <w:t>Whistle-blowing</w:t>
      </w:r>
      <w:proofErr w:type="gramEnd"/>
    </w:p>
    <w:p w14:paraId="7FA2F8C4" w14:textId="77777777" w:rsidR="00260304" w:rsidRDefault="00260304" w:rsidP="00AC6F37">
      <w:pPr>
        <w:shd w:val="clear" w:color="auto" w:fill="FFFFFF" w:themeFill="background1"/>
        <w:spacing w:before="108"/>
        <w:ind w:right="108"/>
        <w:jc w:val="both"/>
        <w:rPr>
          <w:sz w:val="22"/>
          <w:szCs w:val="22"/>
        </w:rPr>
      </w:pPr>
      <w:r w:rsidRPr="008359BD">
        <w:rPr>
          <w:sz w:val="22"/>
          <w:szCs w:val="22"/>
        </w:rPr>
        <w:t>Where there are concerns about the way that safeguarding is carried out in the school, staff should refer to the Whistle-blowing Policy.</w:t>
      </w:r>
    </w:p>
    <w:p w14:paraId="059740AA" w14:textId="77777777" w:rsidR="00F95ABF" w:rsidRDefault="00F95ABF" w:rsidP="00AC6F37">
      <w:pPr>
        <w:shd w:val="clear" w:color="auto" w:fill="FFFFFF" w:themeFill="background1"/>
        <w:ind w:right="108"/>
        <w:jc w:val="both"/>
        <w:rPr>
          <w:sz w:val="22"/>
          <w:szCs w:val="22"/>
          <w:lang w:val="en-US"/>
        </w:rPr>
      </w:pPr>
    </w:p>
    <w:p w14:paraId="2A2E662C" w14:textId="2A93DD23" w:rsidR="00260304" w:rsidRPr="008359BD" w:rsidRDefault="00260304" w:rsidP="00AC6F37">
      <w:pPr>
        <w:shd w:val="clear" w:color="auto" w:fill="FFFFFF" w:themeFill="background1"/>
        <w:ind w:right="108"/>
        <w:jc w:val="both"/>
        <w:rPr>
          <w:sz w:val="22"/>
          <w:szCs w:val="22"/>
          <w:lang w:val="en-US"/>
        </w:rPr>
      </w:pPr>
      <w:r w:rsidRPr="008359BD">
        <w:rPr>
          <w:sz w:val="22"/>
          <w:szCs w:val="22"/>
          <w:lang w:val="en-US"/>
        </w:rPr>
        <w:t xml:space="preserve">A </w:t>
      </w:r>
      <w:r w:rsidRPr="008359BD">
        <w:rPr>
          <w:sz w:val="22"/>
          <w:szCs w:val="22"/>
        </w:rPr>
        <w:t>whistle</w:t>
      </w:r>
      <w:r w:rsidR="00287CD4" w:rsidRPr="008359BD">
        <w:rPr>
          <w:sz w:val="22"/>
          <w:szCs w:val="22"/>
        </w:rPr>
        <w:t>-</w:t>
      </w:r>
      <w:r w:rsidRPr="008359BD">
        <w:rPr>
          <w:sz w:val="22"/>
          <w:szCs w:val="22"/>
        </w:rPr>
        <w:t>blowing</w:t>
      </w:r>
      <w:r w:rsidRPr="008359BD">
        <w:rPr>
          <w:sz w:val="22"/>
          <w:szCs w:val="22"/>
          <w:lang w:val="en-US"/>
        </w:rPr>
        <w:t xml:space="preserve"> disclosure must be about something that affects the </w:t>
      </w:r>
      <w:proofErr w:type="gramStart"/>
      <w:r w:rsidRPr="008359BD">
        <w:rPr>
          <w:sz w:val="22"/>
          <w:szCs w:val="22"/>
          <w:lang w:val="en-US"/>
        </w:rPr>
        <w:t>general public</w:t>
      </w:r>
      <w:proofErr w:type="gramEnd"/>
      <w:r w:rsidRPr="008359BD">
        <w:rPr>
          <w:sz w:val="22"/>
          <w:szCs w:val="22"/>
          <w:lang w:val="en-US"/>
        </w:rPr>
        <w:t xml:space="preserve"> such as:</w:t>
      </w:r>
    </w:p>
    <w:p w14:paraId="51128046" w14:textId="3C7CF2F7"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 xml:space="preserve">A </w:t>
      </w:r>
      <w:r w:rsidR="00260304" w:rsidRPr="008359BD">
        <w:rPr>
          <w:sz w:val="22"/>
          <w:szCs w:val="22"/>
          <w:lang w:val="en-US"/>
        </w:rPr>
        <w:t xml:space="preserve">criminal offence has been committed, is being committed or is likely to be </w:t>
      </w:r>
      <w:proofErr w:type="gramStart"/>
      <w:r w:rsidR="00260304" w:rsidRPr="008359BD">
        <w:rPr>
          <w:sz w:val="22"/>
          <w:szCs w:val="22"/>
          <w:lang w:val="en-US"/>
        </w:rPr>
        <w:t>committed</w:t>
      </w:r>
      <w:proofErr w:type="gramEnd"/>
    </w:p>
    <w:p w14:paraId="4DCFD28C" w14:textId="4BB8C59B"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A</w:t>
      </w:r>
      <w:r w:rsidR="00260304" w:rsidRPr="008359BD">
        <w:rPr>
          <w:sz w:val="22"/>
          <w:szCs w:val="22"/>
          <w:lang w:val="en-US"/>
        </w:rPr>
        <w:t xml:space="preserve"> legal obligation has be</w:t>
      </w:r>
      <w:r>
        <w:rPr>
          <w:sz w:val="22"/>
          <w:szCs w:val="22"/>
          <w:lang w:val="en-US"/>
        </w:rPr>
        <w:t>en</w:t>
      </w:r>
      <w:r w:rsidR="00260304" w:rsidRPr="008359BD">
        <w:rPr>
          <w:sz w:val="22"/>
          <w:szCs w:val="22"/>
          <w:lang w:val="en-US"/>
        </w:rPr>
        <w:t xml:space="preserve"> </w:t>
      </w:r>
      <w:proofErr w:type="gramStart"/>
      <w:r w:rsidR="00260304" w:rsidRPr="008359BD">
        <w:rPr>
          <w:sz w:val="22"/>
          <w:szCs w:val="22"/>
          <w:lang w:val="en-US"/>
        </w:rPr>
        <w:t>breached</w:t>
      </w:r>
      <w:proofErr w:type="gramEnd"/>
    </w:p>
    <w:p w14:paraId="38CD2BE3" w14:textId="2AF9F0DB"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T</w:t>
      </w:r>
      <w:r w:rsidR="00260304" w:rsidRPr="008359BD">
        <w:rPr>
          <w:sz w:val="22"/>
          <w:szCs w:val="22"/>
          <w:lang w:val="en-US"/>
        </w:rPr>
        <w:t xml:space="preserve">here has been a miscarriage of </w:t>
      </w:r>
      <w:proofErr w:type="gramStart"/>
      <w:r w:rsidR="00260304" w:rsidRPr="008359BD">
        <w:rPr>
          <w:sz w:val="22"/>
          <w:szCs w:val="22"/>
          <w:lang w:val="en-US"/>
        </w:rPr>
        <w:t>justice</w:t>
      </w:r>
      <w:proofErr w:type="gramEnd"/>
    </w:p>
    <w:p w14:paraId="321973F0" w14:textId="1665EB06"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T</w:t>
      </w:r>
      <w:r w:rsidR="00260304" w:rsidRPr="008359BD">
        <w:rPr>
          <w:sz w:val="22"/>
          <w:szCs w:val="22"/>
          <w:lang w:val="en-US"/>
        </w:rPr>
        <w:t xml:space="preserve">he health or safety of any individual has been </w:t>
      </w:r>
      <w:proofErr w:type="gramStart"/>
      <w:r w:rsidR="00260304" w:rsidRPr="008359BD">
        <w:rPr>
          <w:sz w:val="22"/>
          <w:szCs w:val="22"/>
          <w:lang w:val="en-US"/>
        </w:rPr>
        <w:t>endangered</w:t>
      </w:r>
      <w:proofErr w:type="gramEnd"/>
    </w:p>
    <w:p w14:paraId="15819B2D" w14:textId="1DAD1291"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T</w:t>
      </w:r>
      <w:r w:rsidR="00260304" w:rsidRPr="008359BD">
        <w:rPr>
          <w:sz w:val="22"/>
          <w:szCs w:val="22"/>
          <w:lang w:val="en-US"/>
        </w:rPr>
        <w:t xml:space="preserve">he environment has been </w:t>
      </w:r>
      <w:proofErr w:type="gramStart"/>
      <w:r w:rsidR="00260304" w:rsidRPr="008359BD">
        <w:rPr>
          <w:sz w:val="22"/>
          <w:szCs w:val="22"/>
          <w:lang w:val="en-US"/>
        </w:rPr>
        <w:t>damaged</w:t>
      </w:r>
      <w:proofErr w:type="gramEnd"/>
    </w:p>
    <w:p w14:paraId="282AD0C9" w14:textId="17405D5F" w:rsidR="00260304" w:rsidRPr="008359BD" w:rsidRDefault="00AC6F37" w:rsidP="00AC6F37">
      <w:pPr>
        <w:numPr>
          <w:ilvl w:val="0"/>
          <w:numId w:val="17"/>
        </w:numPr>
        <w:shd w:val="clear" w:color="auto" w:fill="FFFFFF" w:themeFill="background1"/>
        <w:ind w:right="108"/>
        <w:jc w:val="both"/>
        <w:rPr>
          <w:sz w:val="22"/>
          <w:szCs w:val="22"/>
          <w:lang w:val="en-US"/>
        </w:rPr>
      </w:pPr>
      <w:r>
        <w:rPr>
          <w:sz w:val="22"/>
          <w:szCs w:val="22"/>
          <w:lang w:val="en-US"/>
        </w:rPr>
        <w:t>I</w:t>
      </w:r>
      <w:r w:rsidR="00260304" w:rsidRPr="008359BD">
        <w:rPr>
          <w:sz w:val="22"/>
          <w:szCs w:val="22"/>
          <w:lang w:val="en-US"/>
        </w:rPr>
        <w:t>nformation about any of the above has been concealed.</w:t>
      </w:r>
    </w:p>
    <w:p w14:paraId="77DA7D8C" w14:textId="0756D8FC" w:rsidR="00E03D71" w:rsidRPr="008359BD" w:rsidRDefault="00260304" w:rsidP="000B3CE2">
      <w:pPr>
        <w:shd w:val="clear" w:color="auto" w:fill="FFFFFF" w:themeFill="background1"/>
        <w:spacing w:before="108" w:after="108"/>
        <w:ind w:left="108" w:right="108"/>
        <w:jc w:val="both"/>
        <w:rPr>
          <w:sz w:val="22"/>
          <w:szCs w:val="22"/>
          <w:lang w:val="en-US"/>
        </w:rPr>
      </w:pPr>
      <w:r w:rsidRPr="008359BD">
        <w:rPr>
          <w:sz w:val="22"/>
          <w:szCs w:val="22"/>
        </w:rPr>
        <w:lastRenderedPageBreak/>
        <w:t xml:space="preserve">The NSPCC runs a whistleblowing helpline on behalf of the government, the number is </w:t>
      </w:r>
      <w:r w:rsidRPr="008359BD">
        <w:rPr>
          <w:sz w:val="22"/>
          <w:szCs w:val="22"/>
          <w:lang w:val="en-US"/>
        </w:rPr>
        <w:t>0808 800 5000.</w:t>
      </w:r>
      <w:bookmarkEnd w:id="0"/>
    </w:p>
    <w:p w14:paraId="43A138FE" w14:textId="77777777" w:rsidR="004D243E" w:rsidRPr="008359BD" w:rsidRDefault="004D243E" w:rsidP="000B3CE2">
      <w:pPr>
        <w:shd w:val="clear" w:color="auto" w:fill="FFFFFF" w:themeFill="background1"/>
        <w:spacing w:before="108" w:after="108"/>
        <w:ind w:left="108" w:right="108"/>
        <w:jc w:val="both"/>
        <w:rPr>
          <w:sz w:val="22"/>
          <w:szCs w:val="22"/>
          <w:lang w:val="en-US"/>
        </w:rPr>
      </w:pPr>
    </w:p>
    <w:p w14:paraId="7BB73150" w14:textId="06442FC8" w:rsidR="00793CFE" w:rsidRDefault="00AB611D" w:rsidP="000B3CE2">
      <w:pPr>
        <w:shd w:val="clear" w:color="auto" w:fill="FFFFFF" w:themeFill="background1"/>
        <w:jc w:val="both"/>
        <w:rPr>
          <w:b/>
          <w:color w:val="0070C0"/>
          <w:sz w:val="22"/>
          <w:szCs w:val="22"/>
          <w:lang w:val="en-US" w:eastAsia="en-US"/>
        </w:rPr>
      </w:pPr>
      <w:r w:rsidRPr="008359BD">
        <w:rPr>
          <w:b/>
          <w:color w:val="0070C0"/>
          <w:sz w:val="22"/>
          <w:szCs w:val="22"/>
          <w:lang w:val="en-US" w:eastAsia="en-US"/>
        </w:rPr>
        <w:t>STAFF TRAININ</w:t>
      </w:r>
      <w:r w:rsidR="00793CFE" w:rsidRPr="008359BD">
        <w:rPr>
          <w:b/>
          <w:color w:val="0070C0"/>
          <w:sz w:val="22"/>
          <w:szCs w:val="22"/>
          <w:lang w:val="en-US" w:eastAsia="en-US"/>
        </w:rPr>
        <w:t>G</w:t>
      </w:r>
    </w:p>
    <w:p w14:paraId="75B8787F" w14:textId="77777777" w:rsidR="00DE78D8" w:rsidRPr="008359BD" w:rsidRDefault="00DE78D8" w:rsidP="000B3CE2">
      <w:pPr>
        <w:shd w:val="clear" w:color="auto" w:fill="FFFFFF" w:themeFill="background1"/>
        <w:jc w:val="both"/>
        <w:rPr>
          <w:b/>
          <w:color w:val="0070C0"/>
          <w:sz w:val="22"/>
          <w:szCs w:val="22"/>
          <w:lang w:val="en-US" w:eastAsia="en-US"/>
        </w:rPr>
      </w:pPr>
    </w:p>
    <w:p w14:paraId="7D377C70" w14:textId="2E8B00D8" w:rsidR="00AB611D" w:rsidRPr="008359BD" w:rsidRDefault="00793CFE" w:rsidP="000B3CE2">
      <w:pPr>
        <w:shd w:val="clear" w:color="auto" w:fill="FFFFFF" w:themeFill="background1"/>
        <w:spacing w:before="108" w:after="108"/>
        <w:ind w:right="108"/>
        <w:jc w:val="both"/>
        <w:rPr>
          <w:sz w:val="22"/>
          <w:szCs w:val="22"/>
        </w:rPr>
      </w:pPr>
      <w:r w:rsidRPr="008359BD">
        <w:rPr>
          <w:sz w:val="22"/>
          <w:szCs w:val="22"/>
        </w:rPr>
        <w:t>All staff members</w:t>
      </w:r>
      <w:r w:rsidR="00B8596D" w:rsidRPr="008359BD">
        <w:rPr>
          <w:sz w:val="22"/>
          <w:szCs w:val="22"/>
        </w:rPr>
        <w:t xml:space="preserve"> </w:t>
      </w:r>
      <w:r w:rsidRPr="008359BD">
        <w:rPr>
          <w:sz w:val="22"/>
          <w:szCs w:val="22"/>
        </w:rPr>
        <w:t xml:space="preserve">undergo safeguarding and child protection training at induction. </w:t>
      </w:r>
      <w:r w:rsidR="00AC6F37">
        <w:rPr>
          <w:sz w:val="22"/>
          <w:szCs w:val="22"/>
        </w:rPr>
        <w:t xml:space="preserve">The training they will receive will be: </w:t>
      </w:r>
    </w:p>
    <w:p w14:paraId="54ADCE25" w14:textId="03A0359F" w:rsidR="00AB611D" w:rsidRPr="008359BD" w:rsidRDefault="00AC6F37" w:rsidP="000B3CE2">
      <w:pPr>
        <w:pStyle w:val="ListParagraph"/>
        <w:numPr>
          <w:ilvl w:val="0"/>
          <w:numId w:val="30"/>
        </w:numPr>
        <w:shd w:val="clear" w:color="auto" w:fill="FFFFFF" w:themeFill="background1"/>
        <w:spacing w:before="108" w:after="108"/>
        <w:ind w:right="108"/>
        <w:jc w:val="both"/>
        <w:rPr>
          <w:sz w:val="22"/>
          <w:szCs w:val="22"/>
        </w:rPr>
      </w:pPr>
      <w:r>
        <w:rPr>
          <w:sz w:val="22"/>
          <w:szCs w:val="22"/>
        </w:rPr>
        <w:t>T</w:t>
      </w:r>
      <w:r w:rsidR="00AB611D" w:rsidRPr="008359BD">
        <w:rPr>
          <w:sz w:val="22"/>
          <w:szCs w:val="22"/>
        </w:rPr>
        <w:t xml:space="preserve">he </w:t>
      </w:r>
      <w:r w:rsidR="006B2436">
        <w:rPr>
          <w:sz w:val="22"/>
          <w:szCs w:val="22"/>
        </w:rPr>
        <w:t>C</w:t>
      </w:r>
      <w:r w:rsidR="00AB611D" w:rsidRPr="008359BD">
        <w:rPr>
          <w:sz w:val="22"/>
          <w:szCs w:val="22"/>
        </w:rPr>
        <w:t xml:space="preserve">hild </w:t>
      </w:r>
      <w:r w:rsidR="006B2436">
        <w:rPr>
          <w:sz w:val="22"/>
          <w:szCs w:val="22"/>
        </w:rPr>
        <w:t>P</w:t>
      </w:r>
      <w:r w:rsidR="00AB611D" w:rsidRPr="008359BD">
        <w:rPr>
          <w:sz w:val="22"/>
          <w:szCs w:val="22"/>
        </w:rPr>
        <w:t>rotection policy</w:t>
      </w:r>
    </w:p>
    <w:p w14:paraId="2ACA4C37" w14:textId="2CA1AE45" w:rsidR="00AB611D" w:rsidRPr="008359BD" w:rsidRDefault="00AC6F37" w:rsidP="000B3CE2">
      <w:pPr>
        <w:pStyle w:val="ListParagraph"/>
        <w:numPr>
          <w:ilvl w:val="0"/>
          <w:numId w:val="30"/>
        </w:numPr>
        <w:shd w:val="clear" w:color="auto" w:fill="FFFFFF" w:themeFill="background1"/>
        <w:spacing w:before="108" w:after="108"/>
        <w:ind w:right="108"/>
        <w:jc w:val="both"/>
        <w:rPr>
          <w:sz w:val="22"/>
          <w:szCs w:val="22"/>
        </w:rPr>
      </w:pPr>
      <w:r>
        <w:rPr>
          <w:sz w:val="22"/>
          <w:szCs w:val="22"/>
        </w:rPr>
        <w:t>T</w:t>
      </w:r>
      <w:r w:rsidR="00AB611D" w:rsidRPr="008359BD">
        <w:rPr>
          <w:sz w:val="22"/>
          <w:szCs w:val="22"/>
        </w:rPr>
        <w:t xml:space="preserve">he </w:t>
      </w:r>
      <w:r>
        <w:rPr>
          <w:sz w:val="22"/>
          <w:szCs w:val="22"/>
        </w:rPr>
        <w:t>A</w:t>
      </w:r>
      <w:r w:rsidR="00AB611D" w:rsidRPr="008359BD">
        <w:rPr>
          <w:sz w:val="22"/>
          <w:szCs w:val="22"/>
        </w:rPr>
        <w:t xml:space="preserve">ttitudes and </w:t>
      </w:r>
      <w:r>
        <w:rPr>
          <w:sz w:val="22"/>
          <w:szCs w:val="22"/>
        </w:rPr>
        <w:t>B</w:t>
      </w:r>
      <w:r w:rsidR="00AB611D" w:rsidRPr="008359BD">
        <w:rPr>
          <w:sz w:val="22"/>
          <w:szCs w:val="22"/>
        </w:rPr>
        <w:t>ehaviour policy</w:t>
      </w:r>
    </w:p>
    <w:p w14:paraId="2DDAAD9A" w14:textId="74A9B16B" w:rsidR="007F09CF" w:rsidRPr="008359BD" w:rsidRDefault="00AC6F37" w:rsidP="000B3CE2">
      <w:pPr>
        <w:pStyle w:val="ListParagraph"/>
        <w:numPr>
          <w:ilvl w:val="0"/>
          <w:numId w:val="30"/>
        </w:numPr>
        <w:shd w:val="clear" w:color="auto" w:fill="FFFFFF" w:themeFill="background1"/>
        <w:spacing w:before="108" w:after="108"/>
        <w:ind w:right="108"/>
        <w:jc w:val="both"/>
        <w:rPr>
          <w:sz w:val="22"/>
          <w:szCs w:val="22"/>
        </w:rPr>
      </w:pPr>
      <w:r>
        <w:rPr>
          <w:sz w:val="22"/>
          <w:szCs w:val="22"/>
        </w:rPr>
        <w:t>T</w:t>
      </w:r>
      <w:r w:rsidR="007F09CF" w:rsidRPr="008359BD">
        <w:rPr>
          <w:sz w:val="22"/>
          <w:szCs w:val="22"/>
        </w:rPr>
        <w:t>he S</w:t>
      </w:r>
      <w:r w:rsidR="00AB611D" w:rsidRPr="008359BD">
        <w:rPr>
          <w:sz w:val="22"/>
          <w:szCs w:val="22"/>
        </w:rPr>
        <w:t xml:space="preserve">taff </w:t>
      </w:r>
      <w:r w:rsidR="007F09CF" w:rsidRPr="008359BD">
        <w:rPr>
          <w:sz w:val="22"/>
          <w:szCs w:val="22"/>
        </w:rPr>
        <w:t>Safer Code of Conduct</w:t>
      </w:r>
    </w:p>
    <w:p w14:paraId="3942BBB2" w14:textId="6C703D83" w:rsidR="00AB611D" w:rsidRPr="008359BD" w:rsidRDefault="00AC6F37" w:rsidP="000B3CE2">
      <w:pPr>
        <w:pStyle w:val="ListParagraph"/>
        <w:numPr>
          <w:ilvl w:val="0"/>
          <w:numId w:val="30"/>
        </w:numPr>
        <w:shd w:val="clear" w:color="auto" w:fill="FFFFFF" w:themeFill="background1"/>
        <w:spacing w:before="108" w:after="108"/>
        <w:ind w:right="108"/>
        <w:jc w:val="both"/>
        <w:rPr>
          <w:sz w:val="22"/>
          <w:szCs w:val="22"/>
        </w:rPr>
      </w:pPr>
      <w:r>
        <w:rPr>
          <w:sz w:val="22"/>
          <w:szCs w:val="22"/>
        </w:rPr>
        <w:t>T</w:t>
      </w:r>
      <w:r w:rsidR="00AB611D" w:rsidRPr="008359BD">
        <w:rPr>
          <w:sz w:val="22"/>
          <w:szCs w:val="22"/>
        </w:rPr>
        <w:t>he safeguarding response to children who go missing from education and</w:t>
      </w:r>
    </w:p>
    <w:p w14:paraId="2C742245" w14:textId="158D254A" w:rsidR="007406D4" w:rsidRPr="008359BD" w:rsidRDefault="00AC6F37" w:rsidP="00E360BD">
      <w:pPr>
        <w:pStyle w:val="ListParagraph"/>
        <w:numPr>
          <w:ilvl w:val="0"/>
          <w:numId w:val="30"/>
        </w:numPr>
        <w:shd w:val="clear" w:color="auto" w:fill="FFFFFF" w:themeFill="background1"/>
        <w:spacing w:before="108"/>
        <w:ind w:right="108"/>
        <w:jc w:val="both"/>
        <w:rPr>
          <w:sz w:val="22"/>
          <w:szCs w:val="22"/>
        </w:rPr>
      </w:pPr>
      <w:r>
        <w:rPr>
          <w:sz w:val="22"/>
          <w:szCs w:val="22"/>
        </w:rPr>
        <w:t>T</w:t>
      </w:r>
      <w:r w:rsidR="00AB611D" w:rsidRPr="008359BD">
        <w:rPr>
          <w:sz w:val="22"/>
          <w:szCs w:val="22"/>
        </w:rPr>
        <w:t>he role of the designated safeguarding lead</w:t>
      </w:r>
      <w:r>
        <w:rPr>
          <w:sz w:val="22"/>
          <w:szCs w:val="22"/>
        </w:rPr>
        <w:t xml:space="preserve"> </w:t>
      </w:r>
      <w:r w:rsidR="00AB611D" w:rsidRPr="008359BD">
        <w:rPr>
          <w:sz w:val="22"/>
          <w:szCs w:val="22"/>
        </w:rPr>
        <w:t>including the identity of the designated safeguarding lead and any deputies</w:t>
      </w:r>
      <w:r w:rsidR="007406D4" w:rsidRPr="008359BD">
        <w:rPr>
          <w:sz w:val="22"/>
          <w:szCs w:val="22"/>
        </w:rPr>
        <w:t xml:space="preserve"> (see KCSIE 202</w:t>
      </w:r>
      <w:r w:rsidR="009B67CB" w:rsidRPr="008359BD">
        <w:rPr>
          <w:sz w:val="22"/>
          <w:szCs w:val="22"/>
        </w:rPr>
        <w:t>3</w:t>
      </w:r>
      <w:r w:rsidR="007406D4" w:rsidRPr="008359BD">
        <w:rPr>
          <w:sz w:val="22"/>
          <w:szCs w:val="22"/>
        </w:rPr>
        <w:t>)</w:t>
      </w:r>
    </w:p>
    <w:p w14:paraId="49E6736C" w14:textId="77777777" w:rsidR="00E360BD" w:rsidRDefault="00E360BD" w:rsidP="00E360BD">
      <w:pPr>
        <w:pStyle w:val="NoSpacing"/>
        <w:shd w:val="clear" w:color="auto" w:fill="FFFFFF" w:themeFill="background1"/>
        <w:jc w:val="both"/>
        <w:rPr>
          <w:sz w:val="22"/>
          <w:szCs w:val="22"/>
        </w:rPr>
      </w:pPr>
    </w:p>
    <w:p w14:paraId="2D10CC67" w14:textId="18054437" w:rsidR="00B8596D" w:rsidRPr="008359BD" w:rsidRDefault="00B8596D" w:rsidP="00E360BD">
      <w:pPr>
        <w:pStyle w:val="NoSpacing"/>
        <w:shd w:val="clear" w:color="auto" w:fill="FFFFFF" w:themeFill="background1"/>
        <w:jc w:val="both"/>
        <w:rPr>
          <w:sz w:val="22"/>
          <w:szCs w:val="22"/>
        </w:rPr>
      </w:pPr>
      <w:r w:rsidRPr="008359BD">
        <w:rPr>
          <w:sz w:val="22"/>
          <w:szCs w:val="22"/>
        </w:rPr>
        <w:t xml:space="preserve">All staff will have training on the </w:t>
      </w:r>
      <w:proofErr w:type="spellStart"/>
      <w:r w:rsidRPr="008359BD">
        <w:rPr>
          <w:sz w:val="22"/>
          <w:szCs w:val="22"/>
        </w:rPr>
        <w:t>governments</w:t>
      </w:r>
      <w:proofErr w:type="spellEnd"/>
      <w:r w:rsidRPr="008359BD">
        <w:rPr>
          <w:sz w:val="22"/>
          <w:szCs w:val="22"/>
        </w:rPr>
        <w:t xml:space="preserve"> anti-radicalisation strategy, Prevent, to enable them to identify children a</w:t>
      </w:r>
      <w:r w:rsidR="007E6FC2" w:rsidRPr="008359BD">
        <w:rPr>
          <w:sz w:val="22"/>
          <w:szCs w:val="22"/>
        </w:rPr>
        <w:t>t</w:t>
      </w:r>
      <w:r w:rsidRPr="008359BD">
        <w:rPr>
          <w:sz w:val="22"/>
          <w:szCs w:val="22"/>
        </w:rPr>
        <w:t xml:space="preserve"> risk or being drawn into terrorism and to challenge extremist ideas. Staff will receive regular safeguarding training and child protection updates as required. </w:t>
      </w:r>
      <w:r w:rsidR="007E6FC2" w:rsidRPr="008359BD">
        <w:rPr>
          <w:sz w:val="22"/>
          <w:szCs w:val="22"/>
        </w:rPr>
        <w:t xml:space="preserve">All staff must read: </w:t>
      </w:r>
    </w:p>
    <w:p w14:paraId="52BD2923" w14:textId="4987D3F8" w:rsidR="007E6FC2" w:rsidRPr="008359BD" w:rsidRDefault="007E6FC2" w:rsidP="00E360BD">
      <w:pPr>
        <w:pStyle w:val="ListParagraph"/>
        <w:numPr>
          <w:ilvl w:val="0"/>
          <w:numId w:val="15"/>
        </w:numPr>
        <w:shd w:val="clear" w:color="auto" w:fill="FFFFFF" w:themeFill="background1"/>
        <w:spacing w:before="108"/>
        <w:ind w:left="413" w:right="108" w:hanging="284"/>
        <w:jc w:val="both"/>
        <w:rPr>
          <w:sz w:val="22"/>
          <w:szCs w:val="22"/>
        </w:rPr>
      </w:pPr>
      <w:r w:rsidRPr="008359BD">
        <w:rPr>
          <w:sz w:val="22"/>
          <w:szCs w:val="22"/>
        </w:rPr>
        <w:t>Keeping Children Safe in Education 202</w:t>
      </w:r>
      <w:r w:rsidR="00E360BD">
        <w:rPr>
          <w:sz w:val="22"/>
          <w:szCs w:val="22"/>
        </w:rPr>
        <w:t xml:space="preserve">3, </w:t>
      </w:r>
      <w:r w:rsidRPr="008359BD">
        <w:rPr>
          <w:sz w:val="22"/>
          <w:szCs w:val="22"/>
        </w:rPr>
        <w:t>Part One</w:t>
      </w:r>
      <w:r w:rsidR="006B2436">
        <w:rPr>
          <w:sz w:val="22"/>
          <w:szCs w:val="22"/>
        </w:rPr>
        <w:t>, Part 5</w:t>
      </w:r>
      <w:r w:rsidRPr="008359BD">
        <w:rPr>
          <w:sz w:val="22"/>
          <w:szCs w:val="22"/>
        </w:rPr>
        <w:t>; and school leaders and staff that work directly with children should also read Annex B</w:t>
      </w:r>
    </w:p>
    <w:p w14:paraId="3DE0135C" w14:textId="113362B9" w:rsidR="007E6FC2" w:rsidRPr="008359BD" w:rsidRDefault="00E360BD" w:rsidP="00E360BD">
      <w:pPr>
        <w:pStyle w:val="ListParagraph"/>
        <w:numPr>
          <w:ilvl w:val="0"/>
          <w:numId w:val="15"/>
        </w:numPr>
        <w:shd w:val="clear" w:color="auto" w:fill="FFFFFF" w:themeFill="background1"/>
        <w:spacing w:before="108"/>
        <w:ind w:left="413" w:right="108" w:hanging="284"/>
        <w:jc w:val="both"/>
        <w:rPr>
          <w:sz w:val="22"/>
          <w:szCs w:val="22"/>
        </w:rPr>
      </w:pPr>
      <w:r>
        <w:rPr>
          <w:sz w:val="22"/>
          <w:szCs w:val="22"/>
        </w:rPr>
        <w:t xml:space="preserve">The </w:t>
      </w:r>
      <w:r w:rsidR="007E6FC2" w:rsidRPr="008359BD">
        <w:rPr>
          <w:sz w:val="22"/>
          <w:szCs w:val="22"/>
        </w:rPr>
        <w:t>Staff Safer Code of Conduct</w:t>
      </w:r>
    </w:p>
    <w:p w14:paraId="58537C9F" w14:textId="1C46420C" w:rsidR="007E6FC2" w:rsidRPr="008359BD" w:rsidRDefault="00E360BD" w:rsidP="00E360BD">
      <w:pPr>
        <w:pStyle w:val="ListParagraph"/>
        <w:numPr>
          <w:ilvl w:val="0"/>
          <w:numId w:val="15"/>
        </w:numPr>
        <w:shd w:val="clear" w:color="auto" w:fill="FFFFFF" w:themeFill="background1"/>
        <w:spacing w:before="108"/>
        <w:ind w:left="413" w:right="108" w:hanging="284"/>
        <w:jc w:val="both"/>
        <w:rPr>
          <w:sz w:val="22"/>
          <w:szCs w:val="22"/>
        </w:rPr>
      </w:pPr>
      <w:r>
        <w:rPr>
          <w:sz w:val="22"/>
          <w:szCs w:val="22"/>
        </w:rPr>
        <w:t xml:space="preserve">The </w:t>
      </w:r>
      <w:r w:rsidR="007E6FC2" w:rsidRPr="008359BD">
        <w:rPr>
          <w:sz w:val="22"/>
          <w:szCs w:val="22"/>
        </w:rPr>
        <w:t>Child Protection Policy</w:t>
      </w:r>
    </w:p>
    <w:p w14:paraId="15E0D58D" w14:textId="0F1ED92F" w:rsidR="007E6FC2" w:rsidRPr="008359BD" w:rsidRDefault="00E360BD" w:rsidP="00E360BD">
      <w:pPr>
        <w:pStyle w:val="ListParagraph"/>
        <w:numPr>
          <w:ilvl w:val="0"/>
          <w:numId w:val="15"/>
        </w:numPr>
        <w:shd w:val="clear" w:color="auto" w:fill="FFFFFF" w:themeFill="background1"/>
        <w:spacing w:before="108"/>
        <w:ind w:left="413" w:right="108" w:hanging="284"/>
        <w:jc w:val="both"/>
        <w:rPr>
          <w:sz w:val="22"/>
          <w:szCs w:val="22"/>
        </w:rPr>
      </w:pPr>
      <w:r>
        <w:rPr>
          <w:sz w:val="22"/>
          <w:szCs w:val="22"/>
        </w:rPr>
        <w:t>The s</w:t>
      </w:r>
      <w:r w:rsidR="007E6FC2" w:rsidRPr="008359BD">
        <w:rPr>
          <w:sz w:val="22"/>
          <w:szCs w:val="22"/>
        </w:rPr>
        <w:t>chool’s Attitude and Behaviour Policy</w:t>
      </w:r>
    </w:p>
    <w:p w14:paraId="6D6D4A60" w14:textId="15A6BDE4" w:rsidR="007E6FC2" w:rsidRPr="008359BD" w:rsidRDefault="00E360BD" w:rsidP="00E360BD">
      <w:pPr>
        <w:pStyle w:val="ListParagraph"/>
        <w:numPr>
          <w:ilvl w:val="0"/>
          <w:numId w:val="15"/>
        </w:numPr>
        <w:shd w:val="clear" w:color="auto" w:fill="FFFFFF" w:themeFill="background1"/>
        <w:spacing w:before="108"/>
        <w:ind w:left="413" w:right="108" w:hanging="284"/>
        <w:jc w:val="both"/>
        <w:rPr>
          <w:sz w:val="22"/>
          <w:szCs w:val="22"/>
        </w:rPr>
      </w:pPr>
      <w:r>
        <w:rPr>
          <w:sz w:val="22"/>
          <w:szCs w:val="22"/>
        </w:rPr>
        <w:t>The p</w:t>
      </w:r>
      <w:r w:rsidR="007E6FC2" w:rsidRPr="008359BD">
        <w:rPr>
          <w:sz w:val="22"/>
          <w:szCs w:val="22"/>
        </w:rPr>
        <w:t>olicy for Children Missing Education</w:t>
      </w:r>
    </w:p>
    <w:p w14:paraId="5DF91450" w14:textId="77777777" w:rsidR="00DE78D8" w:rsidRDefault="00DE78D8" w:rsidP="000B3CE2">
      <w:pPr>
        <w:pStyle w:val="NoSpacing"/>
        <w:shd w:val="clear" w:color="auto" w:fill="FFFFFF" w:themeFill="background1"/>
        <w:jc w:val="both"/>
        <w:rPr>
          <w:sz w:val="22"/>
          <w:szCs w:val="22"/>
        </w:rPr>
      </w:pPr>
    </w:p>
    <w:p w14:paraId="7B54C783" w14:textId="48DB9B91" w:rsidR="00AB611D" w:rsidRPr="008359BD" w:rsidRDefault="00AB611D" w:rsidP="000B3CE2">
      <w:pPr>
        <w:pStyle w:val="NoSpacing"/>
        <w:shd w:val="clear" w:color="auto" w:fill="FFFFFF" w:themeFill="background1"/>
        <w:jc w:val="both"/>
        <w:rPr>
          <w:sz w:val="22"/>
          <w:szCs w:val="22"/>
        </w:rPr>
      </w:pPr>
      <w:r w:rsidRPr="008359BD">
        <w:rPr>
          <w:sz w:val="22"/>
          <w:szCs w:val="22"/>
        </w:rPr>
        <w:t xml:space="preserve">The Designated Safeguarding Lead and </w:t>
      </w:r>
      <w:r w:rsidR="00B80E93">
        <w:rPr>
          <w:sz w:val="22"/>
          <w:szCs w:val="22"/>
        </w:rPr>
        <w:t>d</w:t>
      </w:r>
      <w:r w:rsidRPr="008359BD">
        <w:rPr>
          <w:sz w:val="22"/>
          <w:szCs w:val="22"/>
        </w:rPr>
        <w:t>epu</w:t>
      </w:r>
      <w:r w:rsidR="00793CFE" w:rsidRPr="008359BD">
        <w:rPr>
          <w:sz w:val="22"/>
          <w:szCs w:val="22"/>
        </w:rPr>
        <w:t>ties</w:t>
      </w:r>
      <w:r w:rsidRPr="008359BD">
        <w:rPr>
          <w:sz w:val="22"/>
          <w:szCs w:val="22"/>
        </w:rPr>
        <w:t xml:space="preserve"> undergo training to provide them with the knowledge and skills required to carry out the role. The training is updated every two years. In addition to formal training, Designated Safeguarding Leads refresh their knowledge and skills at regular intervals and at least annually.</w:t>
      </w:r>
    </w:p>
    <w:p w14:paraId="473075FE" w14:textId="1DE5375B" w:rsidR="00B8596D" w:rsidRPr="008359BD" w:rsidRDefault="00B8596D" w:rsidP="000B3CE2">
      <w:pPr>
        <w:shd w:val="clear" w:color="auto" w:fill="FFFFFF" w:themeFill="background1"/>
        <w:spacing w:before="108" w:after="108"/>
        <w:ind w:right="108"/>
        <w:rPr>
          <w:sz w:val="22"/>
          <w:szCs w:val="22"/>
        </w:rPr>
      </w:pPr>
      <w:r w:rsidRPr="008359BD">
        <w:rPr>
          <w:sz w:val="22"/>
          <w:szCs w:val="22"/>
        </w:rPr>
        <w:t xml:space="preserve">Volunteers will receive appropriate training, if applicable. </w:t>
      </w:r>
    </w:p>
    <w:p w14:paraId="6BB70472" w14:textId="77777777" w:rsidR="001E24B6" w:rsidRPr="008359BD" w:rsidRDefault="001E24B6" w:rsidP="000B3CE2">
      <w:pPr>
        <w:pStyle w:val="NoSpacing"/>
        <w:shd w:val="clear" w:color="auto" w:fill="FFFFFF" w:themeFill="background1"/>
        <w:jc w:val="both"/>
        <w:rPr>
          <w:sz w:val="22"/>
          <w:szCs w:val="22"/>
        </w:rPr>
      </w:pPr>
      <w:r w:rsidRPr="008359BD">
        <w:rPr>
          <w:sz w:val="22"/>
          <w:szCs w:val="22"/>
        </w:rPr>
        <w:t>Safer Recruitment training is available to all relevant staff and governors who are involved in the recruitment process.</w:t>
      </w:r>
    </w:p>
    <w:p w14:paraId="4F64DE75" w14:textId="77777777" w:rsidR="001E24B6" w:rsidRPr="008359BD" w:rsidRDefault="001E24B6" w:rsidP="000B3CE2">
      <w:pPr>
        <w:shd w:val="clear" w:color="auto" w:fill="FFFFFF" w:themeFill="background1"/>
        <w:jc w:val="both"/>
        <w:rPr>
          <w:sz w:val="22"/>
          <w:szCs w:val="22"/>
          <w:lang w:val="en-US" w:eastAsia="en-US"/>
        </w:rPr>
      </w:pPr>
    </w:p>
    <w:p w14:paraId="1BEAF5DC" w14:textId="7E441C6C" w:rsidR="00C516E3" w:rsidRPr="008359BD" w:rsidRDefault="00C516E3" w:rsidP="000B3CE2">
      <w:pPr>
        <w:pStyle w:val="NoSpacing"/>
        <w:shd w:val="clear" w:color="auto" w:fill="FFFFFF" w:themeFill="background1"/>
        <w:jc w:val="both"/>
        <w:rPr>
          <w:rStyle w:val="Strong"/>
          <w:sz w:val="22"/>
          <w:szCs w:val="22"/>
        </w:rPr>
      </w:pPr>
      <w:r w:rsidRPr="008359BD">
        <w:rPr>
          <w:rStyle w:val="Strong"/>
          <w:sz w:val="22"/>
          <w:szCs w:val="22"/>
        </w:rPr>
        <w:t>S</w:t>
      </w:r>
      <w:r w:rsidR="0095258A" w:rsidRPr="008359BD">
        <w:rPr>
          <w:rStyle w:val="Strong"/>
          <w:sz w:val="22"/>
          <w:szCs w:val="22"/>
        </w:rPr>
        <w:t xml:space="preserve">afer Recruitment </w:t>
      </w:r>
    </w:p>
    <w:p w14:paraId="1FE6C80C" w14:textId="2C2FACB1" w:rsidR="00A54051" w:rsidRPr="008359BD" w:rsidRDefault="00A54051" w:rsidP="000B3CE2">
      <w:pPr>
        <w:shd w:val="clear" w:color="auto" w:fill="FFFFFF" w:themeFill="background1"/>
        <w:jc w:val="both"/>
        <w:rPr>
          <w:sz w:val="22"/>
          <w:szCs w:val="22"/>
        </w:rPr>
      </w:pPr>
      <w:r w:rsidRPr="008359BD">
        <w:rPr>
          <w:sz w:val="22"/>
          <w:szCs w:val="22"/>
        </w:rPr>
        <w:t>We are committed in establishing and maintaining correct procedures and checks for safer recruitment for all new staff, supply staff, contractors, volunteers and governors and the establishment of sound working relationships with parents</w:t>
      </w:r>
      <w:r w:rsidR="001268A5">
        <w:rPr>
          <w:sz w:val="22"/>
          <w:szCs w:val="22"/>
        </w:rPr>
        <w:t>/cares</w:t>
      </w:r>
      <w:r w:rsidRPr="008359BD">
        <w:rPr>
          <w:sz w:val="22"/>
          <w:szCs w:val="22"/>
        </w:rPr>
        <w:t xml:space="preserve"> and support agencies.</w:t>
      </w:r>
    </w:p>
    <w:p w14:paraId="73954701" w14:textId="77777777" w:rsidR="00A54051" w:rsidRPr="008359BD" w:rsidRDefault="00A54051" w:rsidP="000B3CE2">
      <w:pPr>
        <w:pStyle w:val="NoSpacing"/>
        <w:shd w:val="clear" w:color="auto" w:fill="FFFFFF" w:themeFill="background1"/>
        <w:jc w:val="both"/>
        <w:rPr>
          <w:sz w:val="22"/>
          <w:szCs w:val="22"/>
        </w:rPr>
      </w:pPr>
    </w:p>
    <w:p w14:paraId="40D1D89D" w14:textId="77777777" w:rsidR="00D14539" w:rsidRPr="008359BD" w:rsidRDefault="00D14539" w:rsidP="000B3CE2">
      <w:pPr>
        <w:pStyle w:val="NoSpacing"/>
        <w:shd w:val="clear" w:color="auto" w:fill="FFFFFF" w:themeFill="background1"/>
        <w:jc w:val="both"/>
        <w:rPr>
          <w:sz w:val="22"/>
          <w:szCs w:val="22"/>
        </w:rPr>
      </w:pPr>
      <w:r w:rsidRPr="008359BD">
        <w:rPr>
          <w:sz w:val="22"/>
          <w:szCs w:val="22"/>
        </w:rPr>
        <w:t>The governing body are responsible for ensuring that the school follows safe recruitment processes in accordance with government requirements and MKSCB procedures, including:</w:t>
      </w:r>
    </w:p>
    <w:p w14:paraId="4D6FE490" w14:textId="13AC4ED1"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E</w:t>
      </w:r>
      <w:r w:rsidR="00D14539" w:rsidRPr="008359BD">
        <w:rPr>
          <w:sz w:val="22"/>
          <w:szCs w:val="22"/>
        </w:rPr>
        <w:t xml:space="preserve">nsuring the headteacher, other staff responsible for recruitment and one member of the governing body completes safer recruitment </w:t>
      </w:r>
      <w:proofErr w:type="gramStart"/>
      <w:r w:rsidR="00D14539" w:rsidRPr="008359BD">
        <w:rPr>
          <w:sz w:val="22"/>
          <w:szCs w:val="22"/>
        </w:rPr>
        <w:t>training</w:t>
      </w:r>
      <w:proofErr w:type="gramEnd"/>
    </w:p>
    <w:p w14:paraId="58A046DF" w14:textId="5F803004"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E</w:t>
      </w:r>
      <w:r w:rsidR="00D14539" w:rsidRPr="008359BD">
        <w:rPr>
          <w:sz w:val="22"/>
          <w:szCs w:val="22"/>
        </w:rPr>
        <w:t>nsuring the upkeep of a Single Central Record of all staff and regular volunteers</w:t>
      </w:r>
    </w:p>
    <w:p w14:paraId="17CBBBB2" w14:textId="5F222EE5"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E</w:t>
      </w:r>
      <w:r w:rsidR="00D14539" w:rsidRPr="008359BD">
        <w:rPr>
          <w:sz w:val="22"/>
          <w:szCs w:val="22"/>
        </w:rPr>
        <w:t xml:space="preserve">nsuring written recruitment and selection policies and procedures are in </w:t>
      </w:r>
      <w:proofErr w:type="gramStart"/>
      <w:r w:rsidR="00D14539" w:rsidRPr="008359BD">
        <w:rPr>
          <w:sz w:val="22"/>
          <w:szCs w:val="22"/>
        </w:rPr>
        <w:t>place</w:t>
      </w:r>
      <w:proofErr w:type="gramEnd"/>
      <w:r w:rsidR="00D14539" w:rsidRPr="008359BD">
        <w:rPr>
          <w:sz w:val="22"/>
          <w:szCs w:val="22"/>
        </w:rPr>
        <w:t xml:space="preserve"> </w:t>
      </w:r>
    </w:p>
    <w:p w14:paraId="7DEC579A" w14:textId="405B0828"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A</w:t>
      </w:r>
      <w:r w:rsidR="00D14539" w:rsidRPr="008359BD">
        <w:rPr>
          <w:sz w:val="22"/>
          <w:szCs w:val="22"/>
        </w:rPr>
        <w:t xml:space="preserve">dhering to statutory responsibilities to check staff who work with </w:t>
      </w:r>
      <w:proofErr w:type="gramStart"/>
      <w:r w:rsidR="00D14539" w:rsidRPr="008359BD">
        <w:rPr>
          <w:sz w:val="22"/>
          <w:szCs w:val="22"/>
        </w:rPr>
        <w:t>children</w:t>
      </w:r>
      <w:proofErr w:type="gramEnd"/>
    </w:p>
    <w:p w14:paraId="6EE9BB22" w14:textId="7313FAC8"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T</w:t>
      </w:r>
      <w:r w:rsidR="00D14539" w:rsidRPr="008359BD">
        <w:rPr>
          <w:sz w:val="22"/>
          <w:szCs w:val="22"/>
        </w:rPr>
        <w:t xml:space="preserve">aking proportionate decisions on whether to ask for any checks beyond what is </w:t>
      </w:r>
      <w:proofErr w:type="gramStart"/>
      <w:r w:rsidR="00D14539" w:rsidRPr="008359BD">
        <w:rPr>
          <w:sz w:val="22"/>
          <w:szCs w:val="22"/>
        </w:rPr>
        <w:t>required</w:t>
      </w:r>
      <w:proofErr w:type="gramEnd"/>
    </w:p>
    <w:p w14:paraId="17BD01DD" w14:textId="7A2333F1" w:rsidR="00D14539" w:rsidRPr="008359BD" w:rsidRDefault="00B80E93" w:rsidP="000B3CE2">
      <w:pPr>
        <w:pStyle w:val="NoSpacing"/>
        <w:numPr>
          <w:ilvl w:val="0"/>
          <w:numId w:val="19"/>
        </w:numPr>
        <w:shd w:val="clear" w:color="auto" w:fill="FFFFFF" w:themeFill="background1"/>
        <w:jc w:val="both"/>
        <w:rPr>
          <w:sz w:val="22"/>
          <w:szCs w:val="22"/>
        </w:rPr>
      </w:pPr>
      <w:r>
        <w:rPr>
          <w:sz w:val="22"/>
          <w:szCs w:val="22"/>
        </w:rPr>
        <w:t>E</w:t>
      </w:r>
      <w:r w:rsidR="00D14539" w:rsidRPr="008359BD">
        <w:rPr>
          <w:sz w:val="22"/>
          <w:szCs w:val="22"/>
        </w:rPr>
        <w:t>nsuring that volunteers are appropriately </w:t>
      </w:r>
      <w:proofErr w:type="gramStart"/>
      <w:r w:rsidR="00D14539" w:rsidRPr="008359BD">
        <w:rPr>
          <w:sz w:val="22"/>
          <w:szCs w:val="22"/>
        </w:rPr>
        <w:t>supervised</w:t>
      </w:r>
      <w:proofErr w:type="gramEnd"/>
    </w:p>
    <w:p w14:paraId="48FD2E29" w14:textId="77777777" w:rsidR="00CE41D7" w:rsidRPr="008359BD" w:rsidRDefault="00CE41D7" w:rsidP="000B3CE2">
      <w:pPr>
        <w:pStyle w:val="NormalWeb"/>
        <w:shd w:val="clear" w:color="auto" w:fill="FFFFFF" w:themeFill="background1"/>
        <w:spacing w:after="0"/>
        <w:jc w:val="both"/>
        <w:rPr>
          <w:rStyle w:val="Strong"/>
          <w:sz w:val="22"/>
          <w:szCs w:val="22"/>
        </w:rPr>
      </w:pPr>
    </w:p>
    <w:p w14:paraId="477EFD1E" w14:textId="77777777" w:rsidR="009F1D61" w:rsidRDefault="009F1D61" w:rsidP="000B3CE2">
      <w:pPr>
        <w:pStyle w:val="NormalWeb"/>
        <w:shd w:val="clear" w:color="auto" w:fill="FFFFFF" w:themeFill="background1"/>
        <w:spacing w:after="0"/>
        <w:jc w:val="both"/>
        <w:rPr>
          <w:rStyle w:val="Strong"/>
          <w:color w:val="0070C0"/>
          <w:sz w:val="22"/>
          <w:szCs w:val="22"/>
        </w:rPr>
      </w:pPr>
    </w:p>
    <w:p w14:paraId="2A3D3EBF" w14:textId="77777777" w:rsidR="009F1D61" w:rsidRDefault="009F1D61" w:rsidP="000B3CE2">
      <w:pPr>
        <w:pStyle w:val="NormalWeb"/>
        <w:shd w:val="clear" w:color="auto" w:fill="FFFFFF" w:themeFill="background1"/>
        <w:spacing w:after="0"/>
        <w:jc w:val="both"/>
        <w:rPr>
          <w:rStyle w:val="Strong"/>
          <w:color w:val="0070C0"/>
          <w:sz w:val="22"/>
          <w:szCs w:val="22"/>
        </w:rPr>
      </w:pPr>
    </w:p>
    <w:p w14:paraId="43123017" w14:textId="77777777" w:rsidR="009F1D61" w:rsidRDefault="009F1D61" w:rsidP="000B3CE2">
      <w:pPr>
        <w:pStyle w:val="NormalWeb"/>
        <w:shd w:val="clear" w:color="auto" w:fill="FFFFFF" w:themeFill="background1"/>
        <w:spacing w:after="0"/>
        <w:jc w:val="both"/>
        <w:rPr>
          <w:rStyle w:val="Strong"/>
          <w:color w:val="0070C0"/>
          <w:sz w:val="22"/>
          <w:szCs w:val="22"/>
        </w:rPr>
      </w:pPr>
    </w:p>
    <w:p w14:paraId="3F987783" w14:textId="77777777" w:rsidR="009F1D61" w:rsidRDefault="009F1D61" w:rsidP="000B3CE2">
      <w:pPr>
        <w:pStyle w:val="NormalWeb"/>
        <w:shd w:val="clear" w:color="auto" w:fill="FFFFFF" w:themeFill="background1"/>
        <w:spacing w:after="0"/>
        <w:jc w:val="both"/>
        <w:rPr>
          <w:rStyle w:val="Strong"/>
          <w:color w:val="0070C0"/>
          <w:sz w:val="22"/>
          <w:szCs w:val="22"/>
        </w:rPr>
      </w:pPr>
    </w:p>
    <w:p w14:paraId="0F99ED30" w14:textId="77777777" w:rsidR="009F1D61" w:rsidRDefault="009F1D61" w:rsidP="000B3CE2">
      <w:pPr>
        <w:pStyle w:val="NormalWeb"/>
        <w:shd w:val="clear" w:color="auto" w:fill="FFFFFF" w:themeFill="background1"/>
        <w:spacing w:after="0"/>
        <w:jc w:val="both"/>
        <w:rPr>
          <w:rStyle w:val="Strong"/>
          <w:color w:val="0070C0"/>
          <w:sz w:val="22"/>
          <w:szCs w:val="22"/>
        </w:rPr>
      </w:pPr>
    </w:p>
    <w:p w14:paraId="33E0C18C" w14:textId="572DB587" w:rsidR="00E4506E" w:rsidRDefault="00D369BE" w:rsidP="000B3CE2">
      <w:pPr>
        <w:pStyle w:val="NormalWeb"/>
        <w:shd w:val="clear" w:color="auto" w:fill="FFFFFF" w:themeFill="background1"/>
        <w:spacing w:after="0"/>
        <w:jc w:val="both"/>
        <w:rPr>
          <w:rStyle w:val="Strong"/>
          <w:color w:val="0070C0"/>
          <w:sz w:val="22"/>
          <w:szCs w:val="22"/>
        </w:rPr>
      </w:pPr>
      <w:r w:rsidRPr="008359BD">
        <w:rPr>
          <w:rStyle w:val="Strong"/>
          <w:color w:val="0070C0"/>
          <w:sz w:val="22"/>
          <w:szCs w:val="22"/>
        </w:rPr>
        <w:lastRenderedPageBreak/>
        <w:t>THE USE OF SCHOOL PREMISES BY OTHER ORGANISATIONS</w:t>
      </w:r>
    </w:p>
    <w:p w14:paraId="0D71B47F" w14:textId="77777777" w:rsidR="00DE78D8" w:rsidRPr="008359BD" w:rsidRDefault="00DE78D8" w:rsidP="000B3CE2">
      <w:pPr>
        <w:pStyle w:val="NormalWeb"/>
        <w:shd w:val="clear" w:color="auto" w:fill="FFFFFF" w:themeFill="background1"/>
        <w:spacing w:after="0"/>
        <w:jc w:val="both"/>
        <w:rPr>
          <w:rStyle w:val="Strong"/>
          <w:color w:val="0070C0"/>
          <w:sz w:val="22"/>
          <w:szCs w:val="22"/>
        </w:rPr>
      </w:pPr>
    </w:p>
    <w:p w14:paraId="506DEBDA" w14:textId="77777777" w:rsidR="00E4506E" w:rsidRPr="008359BD" w:rsidRDefault="00E4506E" w:rsidP="000B3CE2">
      <w:pPr>
        <w:pStyle w:val="NormalWeb"/>
        <w:shd w:val="clear" w:color="auto" w:fill="FFFFFF" w:themeFill="background1"/>
        <w:spacing w:after="0"/>
        <w:jc w:val="both"/>
        <w:rPr>
          <w:sz w:val="22"/>
          <w:szCs w:val="22"/>
        </w:rPr>
      </w:pPr>
      <w:r w:rsidRPr="008359BD">
        <w:rPr>
          <w:sz w:val="22"/>
          <w:szCs w:val="22"/>
        </w:rPr>
        <w:t>Where services or activities are provided separately by another body using the</w:t>
      </w:r>
      <w:r w:rsidR="006E4E34" w:rsidRPr="008359BD">
        <w:rPr>
          <w:sz w:val="22"/>
          <w:szCs w:val="22"/>
        </w:rPr>
        <w:t xml:space="preserve"> </w:t>
      </w:r>
      <w:r w:rsidRPr="008359BD">
        <w:rPr>
          <w:sz w:val="22"/>
          <w:szCs w:val="22"/>
        </w:rPr>
        <w:t xml:space="preserve">school premises, the </w:t>
      </w:r>
      <w:r w:rsidR="003A71FA" w:rsidRPr="008359BD">
        <w:rPr>
          <w:sz w:val="22"/>
          <w:szCs w:val="22"/>
        </w:rPr>
        <w:t>g</w:t>
      </w:r>
      <w:r w:rsidR="00D90672" w:rsidRPr="008359BD">
        <w:rPr>
          <w:sz w:val="22"/>
          <w:szCs w:val="22"/>
        </w:rPr>
        <w:t>overning body</w:t>
      </w:r>
      <w:r w:rsidR="003A71FA" w:rsidRPr="008359BD">
        <w:rPr>
          <w:sz w:val="22"/>
          <w:szCs w:val="22"/>
        </w:rPr>
        <w:t xml:space="preserve"> </w:t>
      </w:r>
      <w:r w:rsidRPr="008359BD">
        <w:rPr>
          <w:sz w:val="22"/>
          <w:szCs w:val="22"/>
        </w:rPr>
        <w:t>will seek assurance that the body concerned</w:t>
      </w:r>
      <w:r w:rsidR="006E4E34" w:rsidRPr="008359BD">
        <w:rPr>
          <w:sz w:val="22"/>
          <w:szCs w:val="22"/>
        </w:rPr>
        <w:t xml:space="preserve"> </w:t>
      </w:r>
      <w:r w:rsidRPr="008359BD">
        <w:rPr>
          <w:sz w:val="22"/>
          <w:szCs w:val="22"/>
        </w:rPr>
        <w:t>has appropriate policies and procedures</w:t>
      </w:r>
      <w:r w:rsidR="007F09CF" w:rsidRPr="008359BD">
        <w:rPr>
          <w:sz w:val="22"/>
          <w:szCs w:val="22"/>
        </w:rPr>
        <w:t xml:space="preserve"> and training</w:t>
      </w:r>
      <w:r w:rsidRPr="008359BD">
        <w:rPr>
          <w:sz w:val="22"/>
          <w:szCs w:val="22"/>
        </w:rPr>
        <w:t xml:space="preserve"> in place </w:t>
      </w:r>
      <w:proofErr w:type="gramStart"/>
      <w:r w:rsidRPr="008359BD">
        <w:rPr>
          <w:sz w:val="22"/>
          <w:szCs w:val="22"/>
        </w:rPr>
        <w:t>in regard to</w:t>
      </w:r>
      <w:proofErr w:type="gramEnd"/>
      <w:r w:rsidRPr="008359BD">
        <w:rPr>
          <w:sz w:val="22"/>
          <w:szCs w:val="22"/>
        </w:rPr>
        <w:t xml:space="preserve"> </w:t>
      </w:r>
      <w:r w:rsidR="006E4E34" w:rsidRPr="008359BD">
        <w:rPr>
          <w:sz w:val="22"/>
          <w:szCs w:val="22"/>
        </w:rPr>
        <w:t>s</w:t>
      </w:r>
      <w:r w:rsidRPr="008359BD">
        <w:rPr>
          <w:sz w:val="22"/>
          <w:szCs w:val="22"/>
        </w:rPr>
        <w:t>afeguarding children</w:t>
      </w:r>
      <w:r w:rsidR="006E4E34" w:rsidRPr="008359BD">
        <w:rPr>
          <w:sz w:val="22"/>
          <w:szCs w:val="22"/>
        </w:rPr>
        <w:t xml:space="preserve"> </w:t>
      </w:r>
      <w:r w:rsidRPr="008359BD">
        <w:rPr>
          <w:sz w:val="22"/>
          <w:szCs w:val="22"/>
        </w:rPr>
        <w:t>and child protection.</w:t>
      </w:r>
    </w:p>
    <w:p w14:paraId="75ACFF4C" w14:textId="77777777" w:rsidR="00DB3C92" w:rsidRPr="008359BD" w:rsidRDefault="00DB3C92" w:rsidP="000B3CE2">
      <w:pPr>
        <w:pStyle w:val="Default"/>
        <w:rPr>
          <w:rFonts w:ascii="Times New Roman" w:hAnsi="Times New Roman" w:cs="Times New Roman"/>
          <w:sz w:val="22"/>
          <w:szCs w:val="22"/>
        </w:rPr>
      </w:pPr>
    </w:p>
    <w:p w14:paraId="08CB0099" w14:textId="158FC7B1" w:rsidR="00DB3C92" w:rsidRPr="008359BD" w:rsidRDefault="00DB3C92" w:rsidP="000B3CE2">
      <w:pPr>
        <w:pStyle w:val="Default"/>
        <w:jc w:val="both"/>
        <w:rPr>
          <w:rFonts w:ascii="Times New Roman" w:hAnsi="Times New Roman" w:cs="Times New Roman"/>
          <w:sz w:val="22"/>
          <w:szCs w:val="22"/>
        </w:rPr>
      </w:pPr>
      <w:r w:rsidRPr="008359BD">
        <w:rPr>
          <w:rFonts w:ascii="Times New Roman" w:hAnsi="Times New Roman" w:cs="Times New Roman"/>
          <w:sz w:val="22"/>
          <w:szCs w:val="22"/>
        </w:rPr>
        <w:t xml:space="preserve">The school could receive an allegation relating to an incident that happened when an individual or organisation was using our premises for the purposes of running activities for children (for example community groups, sports associations, or service providers that run extra-curricular activities). As with any safeguarding allegation, the school should follow its safeguarding policies and procedures, including informing the LADO. </w:t>
      </w:r>
    </w:p>
    <w:p w14:paraId="23FDFBCA" w14:textId="77777777" w:rsidR="00D369BE" w:rsidRPr="008359BD" w:rsidRDefault="00D369BE" w:rsidP="000B3CE2">
      <w:pPr>
        <w:pStyle w:val="NormalWeb"/>
        <w:shd w:val="clear" w:color="auto" w:fill="FFFFFF" w:themeFill="background1"/>
        <w:spacing w:after="0"/>
        <w:jc w:val="both"/>
        <w:rPr>
          <w:color w:val="0070C0"/>
          <w:sz w:val="22"/>
          <w:szCs w:val="22"/>
        </w:rPr>
      </w:pPr>
    </w:p>
    <w:p w14:paraId="61B135F1" w14:textId="77777777" w:rsidR="00E4506E" w:rsidRDefault="007C4A65" w:rsidP="000B3CE2">
      <w:pPr>
        <w:pStyle w:val="NormalWeb"/>
        <w:shd w:val="clear" w:color="auto" w:fill="FFFFFF" w:themeFill="background1"/>
        <w:spacing w:after="0"/>
        <w:jc w:val="both"/>
        <w:rPr>
          <w:rStyle w:val="Strong"/>
          <w:color w:val="0070C0"/>
          <w:sz w:val="22"/>
          <w:szCs w:val="22"/>
        </w:rPr>
      </w:pPr>
      <w:r w:rsidRPr="008359BD">
        <w:rPr>
          <w:rStyle w:val="Strong"/>
          <w:color w:val="0070C0"/>
          <w:sz w:val="22"/>
          <w:szCs w:val="22"/>
        </w:rPr>
        <w:t>POLICY REVIEW</w:t>
      </w:r>
    </w:p>
    <w:p w14:paraId="78835119" w14:textId="77777777" w:rsidR="00DE78D8" w:rsidRPr="008359BD" w:rsidRDefault="00DE78D8" w:rsidP="000B3CE2">
      <w:pPr>
        <w:pStyle w:val="NormalWeb"/>
        <w:shd w:val="clear" w:color="auto" w:fill="FFFFFF" w:themeFill="background1"/>
        <w:spacing w:after="0"/>
        <w:jc w:val="both"/>
        <w:rPr>
          <w:rStyle w:val="Strong"/>
          <w:color w:val="0070C0"/>
          <w:sz w:val="22"/>
          <w:szCs w:val="22"/>
        </w:rPr>
      </w:pPr>
    </w:p>
    <w:p w14:paraId="5934080D" w14:textId="26993BC8" w:rsidR="00A23D0F" w:rsidRPr="008359BD" w:rsidRDefault="00E5379E" w:rsidP="000B3CE2">
      <w:pPr>
        <w:pStyle w:val="NormalWeb"/>
        <w:shd w:val="clear" w:color="auto" w:fill="FFFFFF" w:themeFill="background1"/>
        <w:spacing w:after="0"/>
        <w:jc w:val="both"/>
        <w:rPr>
          <w:sz w:val="22"/>
          <w:szCs w:val="22"/>
        </w:rPr>
      </w:pPr>
      <w:r w:rsidRPr="008359BD">
        <w:rPr>
          <w:sz w:val="22"/>
          <w:szCs w:val="22"/>
        </w:rPr>
        <w:t xml:space="preserve">The </w:t>
      </w:r>
      <w:r w:rsidR="007229C9" w:rsidRPr="008359BD">
        <w:rPr>
          <w:sz w:val="22"/>
          <w:szCs w:val="22"/>
        </w:rPr>
        <w:t>g</w:t>
      </w:r>
      <w:r w:rsidR="00D90672" w:rsidRPr="008359BD">
        <w:rPr>
          <w:sz w:val="22"/>
          <w:szCs w:val="22"/>
        </w:rPr>
        <w:t>overning body</w:t>
      </w:r>
      <w:r w:rsidR="00B137F0" w:rsidRPr="008359BD">
        <w:rPr>
          <w:sz w:val="22"/>
          <w:szCs w:val="22"/>
        </w:rPr>
        <w:t xml:space="preserve"> </w:t>
      </w:r>
      <w:r w:rsidR="00E4506E" w:rsidRPr="008359BD">
        <w:rPr>
          <w:sz w:val="22"/>
          <w:szCs w:val="22"/>
        </w:rPr>
        <w:t xml:space="preserve">is responsible for </w:t>
      </w:r>
      <w:r w:rsidRPr="008359BD">
        <w:rPr>
          <w:sz w:val="22"/>
          <w:szCs w:val="22"/>
        </w:rPr>
        <w:t xml:space="preserve">reviewing this </w:t>
      </w:r>
      <w:r w:rsidR="007229C9" w:rsidRPr="008359BD">
        <w:rPr>
          <w:sz w:val="22"/>
          <w:szCs w:val="22"/>
        </w:rPr>
        <w:t>p</w:t>
      </w:r>
      <w:r w:rsidRPr="008359BD">
        <w:rPr>
          <w:sz w:val="22"/>
          <w:szCs w:val="22"/>
        </w:rPr>
        <w:t xml:space="preserve">olicy </w:t>
      </w:r>
      <w:r w:rsidR="00E4506E" w:rsidRPr="008359BD">
        <w:rPr>
          <w:sz w:val="22"/>
          <w:szCs w:val="22"/>
        </w:rPr>
        <w:t>annual</w:t>
      </w:r>
      <w:r w:rsidRPr="008359BD">
        <w:rPr>
          <w:sz w:val="22"/>
          <w:szCs w:val="22"/>
        </w:rPr>
        <w:t>ly</w:t>
      </w:r>
      <w:r w:rsidR="00E4506E" w:rsidRPr="008359BD">
        <w:rPr>
          <w:sz w:val="22"/>
          <w:szCs w:val="22"/>
        </w:rPr>
        <w:t xml:space="preserve"> and</w:t>
      </w:r>
      <w:r w:rsidRPr="008359BD">
        <w:rPr>
          <w:sz w:val="22"/>
          <w:szCs w:val="22"/>
        </w:rPr>
        <w:t xml:space="preserve"> ensuring that</w:t>
      </w:r>
      <w:r w:rsidR="008359BD" w:rsidRPr="008359BD">
        <w:rPr>
          <w:sz w:val="22"/>
          <w:szCs w:val="22"/>
        </w:rPr>
        <w:t xml:space="preserve"> it </w:t>
      </w:r>
      <w:r w:rsidRPr="008359BD">
        <w:rPr>
          <w:sz w:val="22"/>
          <w:szCs w:val="22"/>
        </w:rPr>
        <w:t>is compliant with current legislation and good practice</w:t>
      </w:r>
      <w:r w:rsidR="00B137F0" w:rsidRPr="008359BD">
        <w:rPr>
          <w:sz w:val="22"/>
          <w:szCs w:val="22"/>
        </w:rPr>
        <w:t xml:space="preserve">. </w:t>
      </w:r>
      <w:r w:rsidR="00E4506E" w:rsidRPr="008359BD">
        <w:rPr>
          <w:sz w:val="22"/>
          <w:szCs w:val="22"/>
        </w:rPr>
        <w:t> </w:t>
      </w:r>
    </w:p>
    <w:p w14:paraId="7BA9DE1C" w14:textId="77777777" w:rsidR="008260F8" w:rsidRPr="008359BD" w:rsidRDefault="008260F8" w:rsidP="000B3CE2">
      <w:pPr>
        <w:shd w:val="clear" w:color="auto" w:fill="FFFFFF" w:themeFill="background1"/>
        <w:jc w:val="both"/>
        <w:rPr>
          <w:b/>
          <w:sz w:val="22"/>
          <w:szCs w:val="22"/>
          <w:lang w:val="en-US" w:eastAsia="en-US"/>
        </w:rPr>
      </w:pPr>
    </w:p>
    <w:p w14:paraId="3C25C905" w14:textId="6DFC1B22" w:rsidR="003A71FA" w:rsidRDefault="00A23D0F" w:rsidP="000B3CE2">
      <w:pPr>
        <w:shd w:val="clear" w:color="auto" w:fill="FFFFFF" w:themeFill="background1"/>
        <w:jc w:val="both"/>
        <w:rPr>
          <w:b/>
          <w:color w:val="0070C0"/>
          <w:sz w:val="22"/>
          <w:szCs w:val="22"/>
          <w:lang w:val="en-US" w:eastAsia="en-US"/>
        </w:rPr>
      </w:pPr>
      <w:r w:rsidRPr="008359BD">
        <w:rPr>
          <w:b/>
          <w:color w:val="0070C0"/>
          <w:sz w:val="22"/>
          <w:szCs w:val="22"/>
          <w:lang w:val="en-US" w:eastAsia="en-US"/>
        </w:rPr>
        <w:t>CONTACTS AND FURTHER INFORMATION</w:t>
      </w:r>
    </w:p>
    <w:p w14:paraId="6E77325E" w14:textId="77777777" w:rsidR="00DE78D8" w:rsidRPr="008359BD" w:rsidRDefault="00DE78D8" w:rsidP="000B3CE2">
      <w:pPr>
        <w:shd w:val="clear" w:color="auto" w:fill="FFFFFF" w:themeFill="background1"/>
        <w:jc w:val="both"/>
        <w:rPr>
          <w:b/>
          <w:color w:val="0070C0"/>
          <w:sz w:val="22"/>
          <w:szCs w:val="22"/>
          <w:lang w:val="en-US" w:eastAsia="en-US"/>
        </w:rPr>
      </w:pPr>
    </w:p>
    <w:p w14:paraId="06448E17" w14:textId="77777777" w:rsidR="002571B0" w:rsidRPr="008359BD" w:rsidRDefault="002571B0" w:rsidP="000B3CE2">
      <w:pPr>
        <w:shd w:val="clear" w:color="auto" w:fill="FFFFFF" w:themeFill="background1"/>
        <w:jc w:val="both"/>
        <w:rPr>
          <w:sz w:val="22"/>
          <w:szCs w:val="22"/>
          <w:lang w:val="en-US" w:eastAsia="en-US"/>
        </w:rPr>
      </w:pPr>
      <w:r w:rsidRPr="008359BD">
        <w:rPr>
          <w:sz w:val="22"/>
          <w:szCs w:val="22"/>
          <w:lang w:val="en-US" w:eastAsia="en-US"/>
        </w:rPr>
        <w:t>To make a referral or consult regarding concerns about a child:</w:t>
      </w:r>
    </w:p>
    <w:p w14:paraId="0F0BC9C5" w14:textId="77777777" w:rsidR="002571B0" w:rsidRPr="008359BD" w:rsidRDefault="002571B0" w:rsidP="000B3CE2">
      <w:pPr>
        <w:shd w:val="clear" w:color="auto" w:fill="FFFFFF" w:themeFill="background1"/>
        <w:jc w:val="both"/>
        <w:rPr>
          <w:sz w:val="22"/>
          <w:szCs w:val="22"/>
          <w:lang w:val="en-US" w:eastAsia="en-US"/>
        </w:rPr>
      </w:pPr>
    </w:p>
    <w:p w14:paraId="524853FF" w14:textId="77777777" w:rsidR="002571B0" w:rsidRPr="008359BD" w:rsidRDefault="002571B0" w:rsidP="000B3CE2">
      <w:pPr>
        <w:shd w:val="clear" w:color="auto" w:fill="FFFFFF" w:themeFill="background1"/>
        <w:ind w:left="720"/>
        <w:jc w:val="both"/>
        <w:rPr>
          <w:sz w:val="22"/>
          <w:szCs w:val="22"/>
          <w:lang w:val="en-US" w:eastAsia="en-US"/>
        </w:rPr>
      </w:pPr>
      <w:r w:rsidRPr="008359BD">
        <w:rPr>
          <w:b/>
          <w:sz w:val="22"/>
          <w:szCs w:val="22"/>
          <w:lang w:val="en-US" w:eastAsia="en-US"/>
        </w:rPr>
        <w:t>Milton Keynes Council Multi-Agency Safeguarding Hub (MASH)</w:t>
      </w:r>
      <w:r w:rsidRPr="008359BD">
        <w:rPr>
          <w:sz w:val="22"/>
          <w:szCs w:val="22"/>
          <w:lang w:val="en-US" w:eastAsia="en-US"/>
        </w:rPr>
        <w:t xml:space="preserve">: </w:t>
      </w:r>
    </w:p>
    <w:p w14:paraId="3BCB37C7"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 xml:space="preserve">Tel: 01908 253169 or 253170 during office hours or </w:t>
      </w:r>
    </w:p>
    <w:p w14:paraId="7E279479"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rPr>
        <w:t>Emergency Social Work Team</w:t>
      </w:r>
      <w:r w:rsidRPr="008359BD">
        <w:rPr>
          <w:sz w:val="22"/>
          <w:szCs w:val="22"/>
          <w:lang w:val="en-US" w:eastAsia="en-US"/>
        </w:rPr>
        <w:t xml:space="preserve"> 01908 265545 out of office hours</w:t>
      </w:r>
    </w:p>
    <w:p w14:paraId="4F77D53A"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 xml:space="preserve">email: </w:t>
      </w:r>
      <w:hyperlink r:id="rId37" w:history="1">
        <w:r w:rsidRPr="008359BD">
          <w:rPr>
            <w:sz w:val="22"/>
            <w:szCs w:val="22"/>
            <w:u w:val="single"/>
            <w:lang w:val="en-US" w:eastAsia="en-US"/>
          </w:rPr>
          <w:t>children@milton-keynes.gov.uk</w:t>
        </w:r>
      </w:hyperlink>
    </w:p>
    <w:p w14:paraId="433BE1DE" w14:textId="77777777" w:rsidR="002571B0" w:rsidRPr="008359BD" w:rsidRDefault="002571B0" w:rsidP="000B3CE2">
      <w:pPr>
        <w:shd w:val="clear" w:color="auto" w:fill="FFFFFF" w:themeFill="background1"/>
        <w:jc w:val="both"/>
        <w:rPr>
          <w:sz w:val="22"/>
          <w:szCs w:val="22"/>
          <w:lang w:val="en-US" w:eastAsia="en-US"/>
        </w:rPr>
      </w:pPr>
    </w:p>
    <w:p w14:paraId="6B54ECA5" w14:textId="77777777" w:rsidR="002571B0" w:rsidRPr="008359BD" w:rsidRDefault="002571B0" w:rsidP="000B3CE2">
      <w:pPr>
        <w:shd w:val="clear" w:color="auto" w:fill="FFFFFF" w:themeFill="background1"/>
        <w:jc w:val="both"/>
        <w:rPr>
          <w:sz w:val="22"/>
          <w:szCs w:val="22"/>
          <w:lang w:val="en-US" w:eastAsia="en-US"/>
        </w:rPr>
      </w:pPr>
      <w:r w:rsidRPr="008359BD">
        <w:rPr>
          <w:b/>
          <w:sz w:val="22"/>
          <w:szCs w:val="22"/>
          <w:lang w:val="en-US" w:eastAsia="en-US"/>
        </w:rPr>
        <w:t>For allegations about people who work with children</w:t>
      </w:r>
    </w:p>
    <w:p w14:paraId="34075E78"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 xml:space="preserve">Contact the MILTON KEYNES COUNCIL MASH as </w:t>
      </w:r>
      <w:proofErr w:type="gramStart"/>
      <w:r w:rsidRPr="008359BD">
        <w:rPr>
          <w:sz w:val="22"/>
          <w:szCs w:val="22"/>
          <w:lang w:val="en-US" w:eastAsia="en-US"/>
        </w:rPr>
        <w:t>above</w:t>
      </w:r>
      <w:proofErr w:type="gramEnd"/>
    </w:p>
    <w:p w14:paraId="19BFE40F"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 xml:space="preserve">or: </w:t>
      </w:r>
    </w:p>
    <w:p w14:paraId="719CCB58" w14:textId="77777777"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Local Authority Designated Office (LADO)</w:t>
      </w:r>
    </w:p>
    <w:p w14:paraId="2731DC24" w14:textId="0FC35210" w:rsidR="002571B0" w:rsidRPr="008359BD" w:rsidRDefault="002571B0" w:rsidP="000B3CE2">
      <w:pPr>
        <w:shd w:val="clear" w:color="auto" w:fill="FFFFFF" w:themeFill="background1"/>
        <w:ind w:left="720"/>
        <w:jc w:val="both"/>
        <w:rPr>
          <w:sz w:val="22"/>
          <w:szCs w:val="22"/>
          <w:lang w:val="en-US" w:eastAsia="en-US"/>
        </w:rPr>
      </w:pPr>
      <w:r w:rsidRPr="008359BD">
        <w:rPr>
          <w:sz w:val="22"/>
          <w:szCs w:val="22"/>
          <w:lang w:val="en-US" w:eastAsia="en-US"/>
        </w:rPr>
        <w:t>Tel: 01908 25430</w:t>
      </w:r>
      <w:r w:rsidR="00737088" w:rsidRPr="008359BD">
        <w:rPr>
          <w:sz w:val="22"/>
          <w:szCs w:val="22"/>
          <w:lang w:val="en-US" w:eastAsia="en-US"/>
        </w:rPr>
        <w:t>7</w:t>
      </w:r>
    </w:p>
    <w:p w14:paraId="3ED71D95" w14:textId="77777777" w:rsidR="002571B0" w:rsidRPr="008359BD" w:rsidRDefault="002571B0" w:rsidP="000B3CE2">
      <w:pPr>
        <w:shd w:val="clear" w:color="auto" w:fill="FFFFFF" w:themeFill="background1"/>
        <w:ind w:left="720"/>
        <w:jc w:val="both"/>
        <w:rPr>
          <w:color w:val="006699"/>
          <w:sz w:val="22"/>
          <w:szCs w:val="22"/>
          <w:lang w:val="en-US" w:eastAsia="en-US"/>
        </w:rPr>
      </w:pPr>
      <w:r w:rsidRPr="008359BD">
        <w:rPr>
          <w:sz w:val="22"/>
          <w:szCs w:val="22"/>
          <w:lang w:val="en-US" w:eastAsia="en-US"/>
        </w:rPr>
        <w:t xml:space="preserve">email: </w:t>
      </w:r>
      <w:hyperlink r:id="rId38" w:history="1">
        <w:r w:rsidRPr="008359BD">
          <w:rPr>
            <w:color w:val="006699"/>
            <w:sz w:val="22"/>
            <w:szCs w:val="22"/>
            <w:lang w:val="en-US" w:eastAsia="en-US"/>
          </w:rPr>
          <w:t>lado@Milton-keynes.gov.uk</w:t>
        </w:r>
      </w:hyperlink>
    </w:p>
    <w:p w14:paraId="5D96A210" w14:textId="77777777" w:rsidR="002571B0" w:rsidRPr="008359BD" w:rsidRDefault="002571B0" w:rsidP="000B3CE2">
      <w:pPr>
        <w:shd w:val="clear" w:color="auto" w:fill="FFFFFF" w:themeFill="background1"/>
        <w:jc w:val="both"/>
        <w:rPr>
          <w:sz w:val="22"/>
          <w:szCs w:val="22"/>
          <w:lang w:val="en-US" w:eastAsia="en-US"/>
        </w:rPr>
      </w:pPr>
    </w:p>
    <w:p w14:paraId="4493D38E" w14:textId="77777777" w:rsidR="001A6E46" w:rsidRPr="008359BD" w:rsidRDefault="001A6E46" w:rsidP="000B3CE2">
      <w:pPr>
        <w:shd w:val="clear" w:color="auto" w:fill="FFFFFF" w:themeFill="background1"/>
        <w:jc w:val="both"/>
        <w:rPr>
          <w:sz w:val="22"/>
          <w:szCs w:val="22"/>
        </w:rPr>
      </w:pPr>
    </w:p>
    <w:p w14:paraId="00382BA6" w14:textId="77777777" w:rsidR="00476307" w:rsidRPr="008359BD" w:rsidRDefault="004D243E" w:rsidP="000B3CE2">
      <w:pPr>
        <w:shd w:val="clear" w:color="auto" w:fill="FFFFFF" w:themeFill="background1"/>
        <w:jc w:val="both"/>
        <w:rPr>
          <w:i/>
          <w:sz w:val="22"/>
          <w:szCs w:val="22"/>
        </w:rPr>
      </w:pPr>
      <w:r w:rsidRPr="008359BD">
        <w:rPr>
          <w:i/>
          <w:sz w:val="22"/>
          <w:szCs w:val="22"/>
        </w:rPr>
        <w:t>Publication Date:</w:t>
      </w:r>
      <w:r w:rsidR="00476307" w:rsidRPr="008359BD">
        <w:rPr>
          <w:i/>
          <w:sz w:val="22"/>
          <w:szCs w:val="22"/>
        </w:rPr>
        <w:t xml:space="preserve"> September 2023</w:t>
      </w:r>
    </w:p>
    <w:p w14:paraId="725A8F48" w14:textId="2DC5830A" w:rsidR="004D243E" w:rsidRPr="008359BD" w:rsidRDefault="004D243E" w:rsidP="000B3CE2">
      <w:pPr>
        <w:shd w:val="clear" w:color="auto" w:fill="FFFFFF" w:themeFill="background1"/>
        <w:jc w:val="both"/>
        <w:rPr>
          <w:i/>
          <w:sz w:val="22"/>
          <w:szCs w:val="22"/>
        </w:rPr>
      </w:pPr>
      <w:r w:rsidRPr="008359BD">
        <w:rPr>
          <w:i/>
          <w:sz w:val="22"/>
          <w:szCs w:val="22"/>
        </w:rPr>
        <w:t>Review Date: September 202</w:t>
      </w:r>
      <w:r w:rsidR="00476307" w:rsidRPr="008359BD">
        <w:rPr>
          <w:i/>
          <w:sz w:val="22"/>
          <w:szCs w:val="22"/>
        </w:rPr>
        <w:t>4</w:t>
      </w:r>
    </w:p>
    <w:p w14:paraId="71AF55EC" w14:textId="77777777" w:rsidR="004D243E" w:rsidRPr="008359BD" w:rsidRDefault="004D243E" w:rsidP="000B3CE2">
      <w:pPr>
        <w:shd w:val="clear" w:color="auto" w:fill="FFFFFF" w:themeFill="background1"/>
        <w:jc w:val="both"/>
        <w:rPr>
          <w:i/>
          <w:sz w:val="22"/>
          <w:szCs w:val="22"/>
        </w:rPr>
      </w:pPr>
    </w:p>
    <w:p w14:paraId="70940002" w14:textId="77777777" w:rsidR="001144A1" w:rsidRPr="008359BD" w:rsidRDefault="001144A1" w:rsidP="000B3CE2">
      <w:pPr>
        <w:shd w:val="clear" w:color="auto" w:fill="FFFFFF" w:themeFill="background1"/>
        <w:jc w:val="both"/>
        <w:rPr>
          <w:sz w:val="22"/>
          <w:szCs w:val="22"/>
        </w:rPr>
      </w:pPr>
    </w:p>
    <w:p w14:paraId="78D1328D" w14:textId="77777777" w:rsidR="001A6E46" w:rsidRPr="008359BD" w:rsidRDefault="001A6E46" w:rsidP="007F298A">
      <w:pPr>
        <w:shd w:val="clear" w:color="auto" w:fill="FFFFFF" w:themeFill="background1"/>
        <w:jc w:val="both"/>
        <w:rPr>
          <w:sz w:val="22"/>
          <w:szCs w:val="22"/>
        </w:rPr>
        <w:sectPr w:rsidR="001A6E46" w:rsidRPr="008359BD" w:rsidSect="001C2D0A">
          <w:footerReference w:type="default" r:id="rId39"/>
          <w:pgSz w:w="12240" w:h="15840"/>
          <w:pgMar w:top="1021" w:right="1021" w:bottom="1021" w:left="1021" w:header="708" w:footer="708" w:gutter="0"/>
          <w:cols w:space="708"/>
          <w:docGrid w:linePitch="360"/>
        </w:sectPr>
      </w:pPr>
    </w:p>
    <w:p w14:paraId="0C8D45BC" w14:textId="77777777" w:rsidR="00444E4A" w:rsidRPr="008359BD" w:rsidRDefault="00444E4A" w:rsidP="007F298A">
      <w:pPr>
        <w:shd w:val="clear" w:color="auto" w:fill="FFFFFF" w:themeFill="background1"/>
        <w:jc w:val="both"/>
        <w:rPr>
          <w:b/>
          <w:color w:val="000000"/>
          <w:w w:val="105"/>
          <w:sz w:val="22"/>
          <w:szCs w:val="22"/>
        </w:rPr>
      </w:pPr>
    </w:p>
    <w:p w14:paraId="22B8F02D" w14:textId="77777777" w:rsidR="00586EA7" w:rsidRPr="008359BD" w:rsidRDefault="00586EA7" w:rsidP="007F298A">
      <w:pPr>
        <w:shd w:val="clear" w:color="auto" w:fill="FFFFFF" w:themeFill="background1"/>
        <w:ind w:left="7200" w:firstLine="720"/>
        <w:rPr>
          <w:b/>
          <w:color w:val="000000"/>
          <w:w w:val="105"/>
          <w:sz w:val="22"/>
          <w:szCs w:val="22"/>
        </w:rPr>
      </w:pPr>
      <w:r w:rsidRPr="008359BD">
        <w:rPr>
          <w:b/>
          <w:color w:val="000000"/>
          <w:w w:val="105"/>
          <w:sz w:val="22"/>
          <w:szCs w:val="22"/>
        </w:rPr>
        <w:t>Appendix A</w:t>
      </w:r>
    </w:p>
    <w:p w14:paraId="2BE2AEA3" w14:textId="77777777" w:rsidR="00586EA7" w:rsidRPr="008359BD" w:rsidRDefault="00586EA7" w:rsidP="007F298A">
      <w:pPr>
        <w:shd w:val="clear" w:color="auto" w:fill="FFFFFF" w:themeFill="background1"/>
        <w:rPr>
          <w:b/>
          <w:color w:val="000000"/>
          <w:w w:val="105"/>
          <w:sz w:val="22"/>
          <w:szCs w:val="22"/>
        </w:rPr>
      </w:pPr>
    </w:p>
    <w:p w14:paraId="32527736" w14:textId="644AA2B9" w:rsidR="00586EA7" w:rsidRPr="008359BD" w:rsidRDefault="00586EA7" w:rsidP="007F298A">
      <w:pPr>
        <w:shd w:val="clear" w:color="auto" w:fill="FFFFFF" w:themeFill="background1"/>
        <w:tabs>
          <w:tab w:val="left" w:pos="3770"/>
        </w:tabs>
        <w:ind w:left="360"/>
        <w:jc w:val="center"/>
        <w:rPr>
          <w:b/>
          <w:sz w:val="22"/>
          <w:szCs w:val="22"/>
        </w:rPr>
      </w:pPr>
      <w:r w:rsidRPr="008359BD">
        <w:rPr>
          <w:b/>
          <w:sz w:val="22"/>
          <w:szCs w:val="22"/>
        </w:rPr>
        <w:t>Cedars Primary School</w:t>
      </w:r>
      <w:r w:rsidR="00172456" w:rsidRPr="008359BD">
        <w:rPr>
          <w:b/>
          <w:sz w:val="22"/>
          <w:szCs w:val="22"/>
        </w:rPr>
        <w:t xml:space="preserve"> and Nursery</w:t>
      </w:r>
    </w:p>
    <w:p w14:paraId="20B41DD9" w14:textId="77777777" w:rsidR="00586EA7" w:rsidRPr="008359BD" w:rsidRDefault="00586EA7" w:rsidP="007F298A">
      <w:pPr>
        <w:shd w:val="clear" w:color="auto" w:fill="FFFFFF" w:themeFill="background1"/>
        <w:tabs>
          <w:tab w:val="left" w:pos="3770"/>
        </w:tabs>
        <w:ind w:left="360"/>
        <w:jc w:val="center"/>
        <w:rPr>
          <w:b/>
          <w:sz w:val="22"/>
          <w:szCs w:val="22"/>
        </w:rPr>
      </w:pPr>
    </w:p>
    <w:p w14:paraId="38E9CF65" w14:textId="77777777" w:rsidR="00586EA7" w:rsidRPr="008359BD" w:rsidRDefault="00586EA7" w:rsidP="007F298A">
      <w:pPr>
        <w:shd w:val="clear" w:color="auto" w:fill="FFFFFF" w:themeFill="background1"/>
        <w:tabs>
          <w:tab w:val="left" w:pos="3770"/>
        </w:tabs>
        <w:ind w:left="360"/>
        <w:jc w:val="center"/>
        <w:rPr>
          <w:b/>
          <w:sz w:val="22"/>
          <w:szCs w:val="22"/>
        </w:rPr>
      </w:pPr>
      <w:r w:rsidRPr="008359BD">
        <w:rPr>
          <w:b/>
          <w:sz w:val="22"/>
          <w:szCs w:val="22"/>
        </w:rPr>
        <w:t>Policy for Child Protection</w:t>
      </w:r>
    </w:p>
    <w:p w14:paraId="7CC62D0E" w14:textId="77777777" w:rsidR="00586EA7" w:rsidRPr="008359BD" w:rsidRDefault="00586EA7" w:rsidP="007F298A">
      <w:pPr>
        <w:shd w:val="clear" w:color="auto" w:fill="FFFFFF" w:themeFill="background1"/>
        <w:tabs>
          <w:tab w:val="left" w:pos="3770"/>
        </w:tabs>
        <w:ind w:left="360"/>
        <w:jc w:val="center"/>
        <w:rPr>
          <w:b/>
          <w:sz w:val="22"/>
          <w:szCs w:val="22"/>
        </w:rPr>
      </w:pPr>
    </w:p>
    <w:p w14:paraId="59BB6A58" w14:textId="77777777" w:rsidR="00586EA7" w:rsidRPr="008359BD" w:rsidRDefault="00586EA7" w:rsidP="007F298A">
      <w:pPr>
        <w:shd w:val="clear" w:color="auto" w:fill="FFFFFF" w:themeFill="background1"/>
        <w:tabs>
          <w:tab w:val="left" w:pos="3770"/>
        </w:tabs>
        <w:ind w:left="360"/>
        <w:jc w:val="center"/>
        <w:rPr>
          <w:b/>
          <w:sz w:val="22"/>
          <w:szCs w:val="22"/>
        </w:rPr>
      </w:pPr>
      <w:r w:rsidRPr="008359BD">
        <w:rPr>
          <w:b/>
          <w:sz w:val="22"/>
          <w:szCs w:val="22"/>
        </w:rPr>
        <w:t>Procedures for Dealing with Suspected Child Abuse</w:t>
      </w:r>
    </w:p>
    <w:p w14:paraId="05EBA058" w14:textId="77777777" w:rsidR="00586EA7" w:rsidRPr="008359BD" w:rsidRDefault="00586EA7" w:rsidP="007F298A">
      <w:pPr>
        <w:shd w:val="clear" w:color="auto" w:fill="FFFFFF" w:themeFill="background1"/>
        <w:tabs>
          <w:tab w:val="left" w:pos="3770"/>
        </w:tabs>
        <w:ind w:left="360"/>
        <w:jc w:val="center"/>
        <w:rPr>
          <w:sz w:val="22"/>
          <w:szCs w:val="22"/>
        </w:rPr>
      </w:pPr>
    </w:p>
    <w:p w14:paraId="3B72F270" w14:textId="77777777" w:rsidR="00586EA7" w:rsidRPr="008359BD" w:rsidRDefault="00586EA7" w:rsidP="007F298A">
      <w:pPr>
        <w:shd w:val="clear" w:color="auto" w:fill="FFFFFF" w:themeFill="background1"/>
        <w:tabs>
          <w:tab w:val="left" w:pos="3770"/>
        </w:tabs>
        <w:ind w:left="360"/>
        <w:jc w:val="center"/>
        <w:rPr>
          <w:sz w:val="22"/>
          <w:szCs w:val="22"/>
        </w:rPr>
      </w:pPr>
      <w:r w:rsidRPr="008359BD">
        <w:rPr>
          <w:sz w:val="22"/>
          <w:szCs w:val="22"/>
        </w:rPr>
        <w:t>For display in all classrooms, staff rooms and offices</w:t>
      </w:r>
    </w:p>
    <w:p w14:paraId="43CB7B71" w14:textId="77777777" w:rsidR="00586EA7" w:rsidRPr="008359BD" w:rsidRDefault="00586EA7" w:rsidP="007F298A">
      <w:pPr>
        <w:shd w:val="clear" w:color="auto" w:fill="FFFFFF" w:themeFill="background1"/>
        <w:tabs>
          <w:tab w:val="left" w:pos="3770"/>
        </w:tabs>
        <w:ind w:left="360"/>
        <w:rPr>
          <w:sz w:val="22"/>
          <w:szCs w:val="22"/>
        </w:rPr>
      </w:pPr>
    </w:p>
    <w:p w14:paraId="704B8633" w14:textId="4BAD73D3" w:rsidR="00586EA7" w:rsidRPr="008359BD" w:rsidRDefault="00D07788" w:rsidP="007F298A">
      <w:pPr>
        <w:shd w:val="clear" w:color="auto" w:fill="FFFFFF" w:themeFill="background1"/>
        <w:tabs>
          <w:tab w:val="left" w:pos="3770"/>
        </w:tabs>
        <w:ind w:left="360"/>
        <w:jc w:val="center"/>
        <w:rPr>
          <w:sz w:val="22"/>
          <w:szCs w:val="22"/>
        </w:rPr>
      </w:pPr>
      <w:r w:rsidRPr="008359BD">
        <w:rPr>
          <w:noProof/>
          <w:sz w:val="22"/>
          <w:szCs w:val="22"/>
        </w:rPr>
        <mc:AlternateContent>
          <mc:Choice Requires="wpc">
            <w:drawing>
              <wp:inline distT="0" distB="0" distL="0" distR="0" wp14:anchorId="3714084C" wp14:editId="79BFBC73">
                <wp:extent cx="5562600" cy="685800"/>
                <wp:effectExtent l="0" t="1905" r="0" b="762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30"/>
                        <wps:cNvSpPr txBox="1">
                          <a:spLocks noChangeArrowheads="1"/>
                        </wps:cNvSpPr>
                        <wps:spPr bwMode="auto">
                          <a:xfrm>
                            <a:off x="380884" y="228600"/>
                            <a:ext cx="4648634" cy="457200"/>
                          </a:xfrm>
                          <a:prstGeom prst="rect">
                            <a:avLst/>
                          </a:prstGeom>
                          <a:solidFill>
                            <a:srgbClr val="FFFFFF"/>
                          </a:solidFill>
                          <a:ln w="9525">
                            <a:solidFill>
                              <a:srgbClr val="000000"/>
                            </a:solidFill>
                            <a:miter lim="800000"/>
                            <a:headEnd/>
                            <a:tailEnd/>
                          </a:ln>
                        </wps:spPr>
                        <wps:txbx>
                          <w:txbxContent>
                            <w:p w14:paraId="3415E060" w14:textId="77777777" w:rsidR="008A25DD" w:rsidRPr="00F86B55" w:rsidRDefault="008A25DD" w:rsidP="00586EA7">
                              <w:pPr>
                                <w:jc w:val="center"/>
                                <w:rPr>
                                  <w:b/>
                                </w:rPr>
                              </w:pPr>
                              <w:r w:rsidRPr="00F86B55">
                                <w:rPr>
                                  <w:b/>
                                </w:rPr>
                                <w:t>The safety of the child is paramount and MUST override all other considerations</w:t>
                              </w:r>
                            </w:p>
                          </w:txbxContent>
                        </wps:txbx>
                        <wps:bodyPr rot="0" vert="horz" wrap="square" lIns="91440" tIns="45720" rIns="91440" bIns="45720" anchor="t" anchorCtr="0" upright="1">
                          <a:noAutofit/>
                        </wps:bodyPr>
                      </wps:wsp>
                    </wpc:wpc>
                  </a:graphicData>
                </a:graphic>
              </wp:inline>
            </w:drawing>
          </mc:Choice>
          <mc:Fallback>
            <w:pict>
              <v:group w14:anchorId="3714084C" id="Canvas 28" o:spid="_x0000_s1026" editas="canvas" style="width:438pt;height:54pt;mso-position-horizontal-relative:char;mso-position-vertical-relative:line" coordsize="5562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">
                <v:shape id="_x0000_s1027" type="#_x0000_t75" style="position:absolute;width:55626;height:6858;visibility:visible;mso-wrap-style:square">
                  <v:fill o:detectmouseclick="t"/>
                  <v:path o:connecttype="none"/>
                </v:shape>
                <v:shapetype id="_x0000_t202" coordsize="21600,21600" o:spt="202" path="m,l,21600r21600,l21600,xe">
                  <v:stroke joinstyle="miter"/>
                  <v:path gradientshapeok="t" o:connecttype="rect"/>
                </v:shapetype>
                <v:shape id="Text Box 30" o:spid="_x0000_s1028" type="#_x0000_t202" style="position:absolute;left:3808;top:2286;width:464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415E060" w14:textId="77777777" w:rsidR="008A25DD" w:rsidRPr="00F86B55" w:rsidRDefault="008A25DD" w:rsidP="00586EA7">
                        <w:pPr>
                          <w:jc w:val="center"/>
                          <w:rPr>
                            <w:b/>
                          </w:rPr>
                        </w:pPr>
                        <w:r w:rsidRPr="00F86B55">
                          <w:rPr>
                            <w:b/>
                          </w:rPr>
                          <w:t>The safety of the child is paramount and MUST override all other considerations</w:t>
                        </w:r>
                      </w:p>
                    </w:txbxContent>
                  </v:textbox>
                </v:shape>
                <w10:anchorlock/>
              </v:group>
            </w:pict>
          </mc:Fallback>
        </mc:AlternateContent>
      </w:r>
    </w:p>
    <w:p w14:paraId="1C683ECD" w14:textId="77777777" w:rsidR="00586EA7" w:rsidRPr="008359BD" w:rsidRDefault="00586EA7" w:rsidP="007F298A">
      <w:pPr>
        <w:shd w:val="clear" w:color="auto" w:fill="FFFFFF" w:themeFill="background1"/>
        <w:tabs>
          <w:tab w:val="left" w:pos="3770"/>
        </w:tabs>
        <w:jc w:val="both"/>
        <w:rPr>
          <w:b/>
          <w:sz w:val="22"/>
          <w:szCs w:val="22"/>
        </w:rPr>
      </w:pPr>
    </w:p>
    <w:p w14:paraId="663E0414" w14:textId="77777777" w:rsidR="00586EA7" w:rsidRPr="008359BD" w:rsidRDefault="00586EA7" w:rsidP="007F298A">
      <w:pPr>
        <w:shd w:val="clear" w:color="auto" w:fill="FFFFFF" w:themeFill="background1"/>
        <w:tabs>
          <w:tab w:val="left" w:pos="3770"/>
        </w:tabs>
        <w:jc w:val="both"/>
        <w:rPr>
          <w:b/>
          <w:sz w:val="22"/>
          <w:szCs w:val="22"/>
        </w:rPr>
      </w:pPr>
    </w:p>
    <w:p w14:paraId="742F69A6" w14:textId="77777777" w:rsidR="00586EA7" w:rsidRPr="008359BD" w:rsidRDefault="00586EA7" w:rsidP="007F298A">
      <w:pPr>
        <w:shd w:val="clear" w:color="auto" w:fill="FFFFFF" w:themeFill="background1"/>
        <w:tabs>
          <w:tab w:val="left" w:pos="3770"/>
        </w:tabs>
        <w:ind w:left="360"/>
        <w:jc w:val="both"/>
        <w:rPr>
          <w:sz w:val="22"/>
          <w:szCs w:val="22"/>
        </w:rPr>
      </w:pPr>
    </w:p>
    <w:p w14:paraId="59F50535" w14:textId="77777777" w:rsidR="00586EA7" w:rsidRPr="008359BD" w:rsidRDefault="00586EA7" w:rsidP="007F298A">
      <w:pPr>
        <w:shd w:val="clear" w:color="auto" w:fill="FFFFFF" w:themeFill="background1"/>
        <w:tabs>
          <w:tab w:val="left" w:pos="3770"/>
        </w:tabs>
        <w:ind w:left="360"/>
        <w:jc w:val="center"/>
        <w:rPr>
          <w:sz w:val="22"/>
          <w:szCs w:val="22"/>
        </w:rPr>
      </w:pPr>
      <w:r w:rsidRPr="008359BD">
        <w:rPr>
          <w:sz w:val="22"/>
          <w:szCs w:val="22"/>
        </w:rPr>
        <w:t>If a child makes a disclosure to you, or you have any reason at all to suspect abuse, then report it to</w:t>
      </w:r>
    </w:p>
    <w:p w14:paraId="27D59E7E" w14:textId="77777777" w:rsidR="00586EA7" w:rsidRPr="008359BD" w:rsidRDefault="00586EA7" w:rsidP="007F298A">
      <w:pPr>
        <w:shd w:val="clear" w:color="auto" w:fill="FFFFFF" w:themeFill="background1"/>
        <w:tabs>
          <w:tab w:val="left" w:pos="3770"/>
        </w:tabs>
        <w:ind w:left="360"/>
        <w:jc w:val="center"/>
        <w:rPr>
          <w:sz w:val="22"/>
          <w:szCs w:val="22"/>
        </w:rPr>
      </w:pPr>
    </w:p>
    <w:p w14:paraId="492E1240" w14:textId="77777777" w:rsidR="00586EA7" w:rsidRPr="008359BD" w:rsidRDefault="00586EA7" w:rsidP="007F298A">
      <w:pPr>
        <w:shd w:val="clear" w:color="auto" w:fill="FFFFFF" w:themeFill="background1"/>
        <w:tabs>
          <w:tab w:val="left" w:pos="3770"/>
        </w:tabs>
        <w:ind w:left="360"/>
        <w:jc w:val="center"/>
        <w:rPr>
          <w:sz w:val="22"/>
          <w:szCs w:val="22"/>
        </w:rPr>
      </w:pPr>
    </w:p>
    <w:p w14:paraId="077F1039" w14:textId="179A606E" w:rsidR="00586EA7" w:rsidRPr="008359BD" w:rsidRDefault="00B753AE" w:rsidP="007F298A">
      <w:pPr>
        <w:shd w:val="clear" w:color="auto" w:fill="FFFFFF" w:themeFill="background1"/>
        <w:tabs>
          <w:tab w:val="left" w:pos="3770"/>
        </w:tabs>
        <w:ind w:left="360"/>
        <w:jc w:val="center"/>
        <w:rPr>
          <w:b/>
          <w:color w:val="FF0000"/>
          <w:sz w:val="22"/>
          <w:szCs w:val="22"/>
        </w:rPr>
      </w:pPr>
      <w:r w:rsidRPr="008359BD">
        <w:rPr>
          <w:b/>
          <w:color w:val="FF0000"/>
          <w:sz w:val="22"/>
          <w:szCs w:val="22"/>
        </w:rPr>
        <w:t>Claire McGarragh</w:t>
      </w:r>
    </w:p>
    <w:p w14:paraId="309E0E8F" w14:textId="77777777" w:rsidR="00586EA7" w:rsidRPr="008359BD" w:rsidRDefault="00586EA7" w:rsidP="007F298A">
      <w:pPr>
        <w:shd w:val="clear" w:color="auto" w:fill="FFFFFF" w:themeFill="background1"/>
        <w:tabs>
          <w:tab w:val="left" w:pos="3770"/>
        </w:tabs>
        <w:ind w:left="360"/>
        <w:jc w:val="center"/>
        <w:rPr>
          <w:b/>
          <w:color w:val="1F497D" w:themeColor="text2"/>
          <w:sz w:val="22"/>
          <w:szCs w:val="22"/>
        </w:rPr>
      </w:pPr>
      <w:r w:rsidRPr="008359BD">
        <w:rPr>
          <w:b/>
          <w:color w:val="1F497D" w:themeColor="text2"/>
          <w:sz w:val="22"/>
          <w:szCs w:val="22"/>
        </w:rPr>
        <w:t xml:space="preserve">(Designated </w:t>
      </w:r>
      <w:r w:rsidR="003732A1" w:rsidRPr="008359BD">
        <w:rPr>
          <w:b/>
          <w:color w:val="1F497D" w:themeColor="text2"/>
          <w:sz w:val="22"/>
          <w:szCs w:val="22"/>
        </w:rPr>
        <w:t xml:space="preserve">Safeguarding Lead </w:t>
      </w:r>
      <w:r w:rsidRPr="008359BD">
        <w:rPr>
          <w:b/>
          <w:color w:val="1F497D" w:themeColor="text2"/>
          <w:sz w:val="22"/>
          <w:szCs w:val="22"/>
        </w:rPr>
        <w:t>Teacher)</w:t>
      </w:r>
    </w:p>
    <w:p w14:paraId="3AA1521A" w14:textId="77777777" w:rsidR="00586EA7" w:rsidRPr="008359BD" w:rsidRDefault="00586EA7" w:rsidP="007F298A">
      <w:pPr>
        <w:shd w:val="clear" w:color="auto" w:fill="FFFFFF" w:themeFill="background1"/>
        <w:tabs>
          <w:tab w:val="left" w:pos="3770"/>
        </w:tabs>
        <w:ind w:left="360"/>
        <w:jc w:val="center"/>
        <w:rPr>
          <w:b/>
          <w:color w:val="1F497D" w:themeColor="text2"/>
          <w:sz w:val="22"/>
          <w:szCs w:val="22"/>
        </w:rPr>
      </w:pPr>
    </w:p>
    <w:p w14:paraId="59D7743A" w14:textId="77777777" w:rsidR="00586EA7" w:rsidRPr="008359BD" w:rsidRDefault="00586EA7" w:rsidP="007F298A">
      <w:pPr>
        <w:shd w:val="clear" w:color="auto" w:fill="FFFFFF" w:themeFill="background1"/>
        <w:tabs>
          <w:tab w:val="left" w:pos="3770"/>
        </w:tabs>
        <w:ind w:left="360"/>
        <w:jc w:val="center"/>
        <w:rPr>
          <w:b/>
          <w:color w:val="1F497D" w:themeColor="text2"/>
          <w:sz w:val="22"/>
          <w:szCs w:val="22"/>
        </w:rPr>
      </w:pPr>
      <w:r w:rsidRPr="008359BD">
        <w:rPr>
          <w:b/>
          <w:color w:val="1F497D" w:themeColor="text2"/>
          <w:sz w:val="22"/>
          <w:szCs w:val="22"/>
        </w:rPr>
        <w:t xml:space="preserve">In her absence report it to </w:t>
      </w:r>
    </w:p>
    <w:p w14:paraId="383DF01C" w14:textId="77777777" w:rsidR="00B753AE" w:rsidRPr="008359BD" w:rsidRDefault="00B753AE" w:rsidP="007F298A">
      <w:pPr>
        <w:shd w:val="clear" w:color="auto" w:fill="FFFFFF" w:themeFill="background1"/>
        <w:tabs>
          <w:tab w:val="left" w:pos="3770"/>
        </w:tabs>
        <w:ind w:left="360"/>
        <w:jc w:val="center"/>
        <w:rPr>
          <w:b/>
          <w:color w:val="FF0000"/>
          <w:sz w:val="22"/>
          <w:szCs w:val="22"/>
        </w:rPr>
      </w:pPr>
      <w:r w:rsidRPr="008359BD">
        <w:rPr>
          <w:b/>
          <w:color w:val="FF0000"/>
          <w:sz w:val="22"/>
          <w:szCs w:val="22"/>
        </w:rPr>
        <w:t>Leanne Briers</w:t>
      </w:r>
    </w:p>
    <w:p w14:paraId="3992CB88" w14:textId="58537F59" w:rsidR="00586EA7" w:rsidRDefault="00B753AE" w:rsidP="007F298A">
      <w:pPr>
        <w:shd w:val="clear" w:color="auto" w:fill="FFFFFF" w:themeFill="background1"/>
        <w:tabs>
          <w:tab w:val="left" w:pos="3770"/>
        </w:tabs>
        <w:ind w:left="360"/>
        <w:jc w:val="center"/>
        <w:rPr>
          <w:b/>
          <w:color w:val="FF0000"/>
          <w:sz w:val="22"/>
          <w:szCs w:val="22"/>
        </w:rPr>
      </w:pPr>
      <w:r w:rsidRPr="008359BD">
        <w:rPr>
          <w:b/>
          <w:color w:val="FF0000"/>
          <w:sz w:val="22"/>
          <w:szCs w:val="22"/>
        </w:rPr>
        <w:t>Joanne Goldsmith</w:t>
      </w:r>
    </w:p>
    <w:p w14:paraId="422705FE" w14:textId="04B79A52" w:rsidR="00915B2C" w:rsidRPr="008359BD" w:rsidRDefault="00915B2C" w:rsidP="007F298A">
      <w:pPr>
        <w:shd w:val="clear" w:color="auto" w:fill="FFFFFF" w:themeFill="background1"/>
        <w:tabs>
          <w:tab w:val="left" w:pos="3770"/>
        </w:tabs>
        <w:ind w:left="360"/>
        <w:jc w:val="center"/>
        <w:rPr>
          <w:b/>
          <w:color w:val="FF0000"/>
          <w:sz w:val="22"/>
          <w:szCs w:val="22"/>
        </w:rPr>
      </w:pPr>
      <w:r>
        <w:rPr>
          <w:b/>
          <w:color w:val="FF0000"/>
          <w:sz w:val="22"/>
          <w:szCs w:val="22"/>
        </w:rPr>
        <w:t>Sophie Stuart-Buttle</w:t>
      </w:r>
    </w:p>
    <w:p w14:paraId="6F0AE90C" w14:textId="009E2FA9" w:rsidR="003732A1" w:rsidRPr="008359BD" w:rsidRDefault="003732A1" w:rsidP="007F298A">
      <w:pPr>
        <w:shd w:val="clear" w:color="auto" w:fill="FFFFFF" w:themeFill="background1"/>
        <w:tabs>
          <w:tab w:val="left" w:pos="3770"/>
        </w:tabs>
        <w:ind w:left="360"/>
        <w:jc w:val="center"/>
        <w:rPr>
          <w:b/>
          <w:color w:val="1F497D" w:themeColor="text2"/>
          <w:sz w:val="22"/>
          <w:szCs w:val="22"/>
        </w:rPr>
      </w:pPr>
      <w:r w:rsidRPr="008359BD">
        <w:rPr>
          <w:b/>
          <w:color w:val="1F497D" w:themeColor="text2"/>
          <w:sz w:val="22"/>
          <w:szCs w:val="22"/>
        </w:rPr>
        <w:t>(Deputy Designated Safeguarding Lead Teachers)</w:t>
      </w:r>
    </w:p>
    <w:p w14:paraId="109B5B9C" w14:textId="77777777" w:rsidR="003732A1" w:rsidRPr="008359BD" w:rsidRDefault="003732A1" w:rsidP="007F298A">
      <w:pPr>
        <w:shd w:val="clear" w:color="auto" w:fill="FFFFFF" w:themeFill="background1"/>
        <w:tabs>
          <w:tab w:val="left" w:pos="3770"/>
        </w:tabs>
        <w:ind w:left="360"/>
        <w:jc w:val="center"/>
        <w:rPr>
          <w:b/>
          <w:color w:val="1F497D" w:themeColor="text2"/>
          <w:sz w:val="22"/>
          <w:szCs w:val="22"/>
        </w:rPr>
      </w:pPr>
    </w:p>
    <w:p w14:paraId="33163907" w14:textId="77777777" w:rsidR="00586EA7" w:rsidRPr="008359BD" w:rsidRDefault="00586EA7" w:rsidP="007F298A">
      <w:pPr>
        <w:shd w:val="clear" w:color="auto" w:fill="FFFFFF" w:themeFill="background1"/>
        <w:tabs>
          <w:tab w:val="left" w:pos="3770"/>
        </w:tabs>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4527"/>
      </w:tblGrid>
      <w:tr w:rsidR="00586EA7" w:rsidRPr="008359BD" w14:paraId="67A79BFE" w14:textId="77777777" w:rsidTr="00A25E04">
        <w:tc>
          <w:tcPr>
            <w:tcW w:w="3852" w:type="dxa"/>
          </w:tcPr>
          <w:p w14:paraId="769694B6" w14:textId="77777777" w:rsidR="00586EA7" w:rsidRPr="008359BD" w:rsidRDefault="00586EA7" w:rsidP="007F298A">
            <w:pPr>
              <w:shd w:val="clear" w:color="auto" w:fill="FFFFFF" w:themeFill="background1"/>
              <w:tabs>
                <w:tab w:val="left" w:pos="3770"/>
              </w:tabs>
              <w:rPr>
                <w:b/>
                <w:sz w:val="22"/>
                <w:szCs w:val="22"/>
              </w:rPr>
            </w:pPr>
          </w:p>
          <w:p w14:paraId="09D3FBC9"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reassure the </w:t>
            </w:r>
            <w:proofErr w:type="gramStart"/>
            <w:r w:rsidRPr="008359BD">
              <w:rPr>
                <w:sz w:val="22"/>
                <w:szCs w:val="22"/>
              </w:rPr>
              <w:t>child</w:t>
            </w:r>
            <w:proofErr w:type="gramEnd"/>
          </w:p>
          <w:p w14:paraId="246F16A1" w14:textId="77777777" w:rsidR="00586EA7" w:rsidRPr="008359BD" w:rsidRDefault="00586EA7" w:rsidP="007F298A">
            <w:pPr>
              <w:shd w:val="clear" w:color="auto" w:fill="FFFFFF" w:themeFill="background1"/>
              <w:tabs>
                <w:tab w:val="left" w:pos="3770"/>
              </w:tabs>
              <w:rPr>
                <w:sz w:val="22"/>
                <w:szCs w:val="22"/>
              </w:rPr>
            </w:pPr>
          </w:p>
          <w:p w14:paraId="54C3D256"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w:t>
            </w:r>
            <w:proofErr w:type="gramStart"/>
            <w:r w:rsidRPr="008359BD">
              <w:rPr>
                <w:sz w:val="22"/>
                <w:szCs w:val="22"/>
              </w:rPr>
              <w:t>listen</w:t>
            </w:r>
            <w:proofErr w:type="gramEnd"/>
          </w:p>
          <w:p w14:paraId="776921C1" w14:textId="77777777" w:rsidR="00586EA7" w:rsidRPr="008359BD" w:rsidRDefault="00586EA7" w:rsidP="007F298A">
            <w:pPr>
              <w:shd w:val="clear" w:color="auto" w:fill="FFFFFF" w:themeFill="background1"/>
              <w:tabs>
                <w:tab w:val="left" w:pos="3770"/>
              </w:tabs>
              <w:rPr>
                <w:sz w:val="22"/>
                <w:szCs w:val="22"/>
              </w:rPr>
            </w:pPr>
          </w:p>
          <w:p w14:paraId="1740D443"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tell the child that you must pass on the </w:t>
            </w:r>
            <w:proofErr w:type="gramStart"/>
            <w:r w:rsidRPr="008359BD">
              <w:rPr>
                <w:sz w:val="22"/>
                <w:szCs w:val="22"/>
              </w:rPr>
              <w:t>information</w:t>
            </w:r>
            <w:proofErr w:type="gramEnd"/>
          </w:p>
          <w:p w14:paraId="2D1BDE97" w14:textId="77777777" w:rsidR="00586EA7" w:rsidRPr="008359BD" w:rsidRDefault="00586EA7" w:rsidP="007F298A">
            <w:pPr>
              <w:shd w:val="clear" w:color="auto" w:fill="FFFFFF" w:themeFill="background1"/>
              <w:tabs>
                <w:tab w:val="left" w:pos="3770"/>
              </w:tabs>
              <w:rPr>
                <w:sz w:val="22"/>
                <w:szCs w:val="22"/>
              </w:rPr>
            </w:pPr>
          </w:p>
          <w:p w14:paraId="21370EF0"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w:t>
            </w:r>
            <w:r w:rsidRPr="008359BD">
              <w:rPr>
                <w:sz w:val="22"/>
                <w:szCs w:val="22"/>
              </w:rPr>
              <w:t xml:space="preserve"> act </w:t>
            </w:r>
            <w:proofErr w:type="gramStart"/>
            <w:r w:rsidRPr="008359BD">
              <w:rPr>
                <w:sz w:val="22"/>
                <w:szCs w:val="22"/>
              </w:rPr>
              <w:t>quickly</w:t>
            </w:r>
            <w:proofErr w:type="gramEnd"/>
          </w:p>
          <w:p w14:paraId="5844DCFC" w14:textId="77777777" w:rsidR="00586EA7" w:rsidRPr="008359BD" w:rsidRDefault="00586EA7" w:rsidP="007F298A">
            <w:pPr>
              <w:shd w:val="clear" w:color="auto" w:fill="FFFFFF" w:themeFill="background1"/>
              <w:tabs>
                <w:tab w:val="left" w:pos="3770"/>
              </w:tabs>
              <w:rPr>
                <w:sz w:val="22"/>
                <w:szCs w:val="22"/>
              </w:rPr>
            </w:pPr>
          </w:p>
        </w:tc>
        <w:tc>
          <w:tcPr>
            <w:tcW w:w="4527" w:type="dxa"/>
          </w:tcPr>
          <w:p w14:paraId="64DE9A8B" w14:textId="77777777" w:rsidR="00586EA7" w:rsidRPr="008359BD" w:rsidRDefault="00586EA7" w:rsidP="007F298A">
            <w:pPr>
              <w:shd w:val="clear" w:color="auto" w:fill="FFFFFF" w:themeFill="background1"/>
              <w:tabs>
                <w:tab w:val="left" w:pos="3770"/>
              </w:tabs>
              <w:rPr>
                <w:sz w:val="22"/>
                <w:szCs w:val="22"/>
              </w:rPr>
            </w:pPr>
          </w:p>
          <w:p w14:paraId="4ADBAF05"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 not</w:t>
            </w:r>
            <w:r w:rsidRPr="008359BD">
              <w:rPr>
                <w:sz w:val="22"/>
                <w:szCs w:val="22"/>
              </w:rPr>
              <w:t xml:space="preserve"> make </w:t>
            </w:r>
            <w:proofErr w:type="gramStart"/>
            <w:r w:rsidRPr="008359BD">
              <w:rPr>
                <w:sz w:val="22"/>
                <w:szCs w:val="22"/>
              </w:rPr>
              <w:t>promises</w:t>
            </w:r>
            <w:proofErr w:type="gramEnd"/>
          </w:p>
          <w:p w14:paraId="68D63B90" w14:textId="77777777" w:rsidR="00586EA7" w:rsidRPr="008359BD" w:rsidRDefault="00586EA7" w:rsidP="007F298A">
            <w:pPr>
              <w:shd w:val="clear" w:color="auto" w:fill="FFFFFF" w:themeFill="background1"/>
              <w:tabs>
                <w:tab w:val="left" w:pos="3770"/>
              </w:tabs>
              <w:rPr>
                <w:sz w:val="22"/>
                <w:szCs w:val="22"/>
              </w:rPr>
            </w:pPr>
          </w:p>
          <w:p w14:paraId="7DB800F7"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 not</w:t>
            </w:r>
            <w:r w:rsidRPr="008359BD">
              <w:rPr>
                <w:sz w:val="22"/>
                <w:szCs w:val="22"/>
              </w:rPr>
              <w:t xml:space="preserve"> ask detailed </w:t>
            </w:r>
            <w:proofErr w:type="gramStart"/>
            <w:r w:rsidRPr="008359BD">
              <w:rPr>
                <w:sz w:val="22"/>
                <w:szCs w:val="22"/>
              </w:rPr>
              <w:t>questions</w:t>
            </w:r>
            <w:proofErr w:type="gramEnd"/>
          </w:p>
          <w:p w14:paraId="1709F506" w14:textId="77777777" w:rsidR="00586EA7" w:rsidRPr="008359BD" w:rsidRDefault="00586EA7" w:rsidP="007F298A">
            <w:pPr>
              <w:shd w:val="clear" w:color="auto" w:fill="FFFFFF" w:themeFill="background1"/>
              <w:tabs>
                <w:tab w:val="left" w:pos="3770"/>
              </w:tabs>
              <w:rPr>
                <w:sz w:val="22"/>
                <w:szCs w:val="22"/>
              </w:rPr>
            </w:pPr>
          </w:p>
          <w:p w14:paraId="7409B33B"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 not</w:t>
            </w:r>
            <w:r w:rsidRPr="008359BD">
              <w:rPr>
                <w:sz w:val="22"/>
                <w:szCs w:val="22"/>
              </w:rPr>
              <w:t xml:space="preserve"> make </w:t>
            </w:r>
            <w:proofErr w:type="gramStart"/>
            <w:r w:rsidRPr="008359BD">
              <w:rPr>
                <w:sz w:val="22"/>
                <w:szCs w:val="22"/>
              </w:rPr>
              <w:t>judgements</w:t>
            </w:r>
            <w:proofErr w:type="gramEnd"/>
          </w:p>
          <w:p w14:paraId="332DC649" w14:textId="77777777" w:rsidR="00586EA7" w:rsidRPr="008359BD" w:rsidRDefault="00586EA7" w:rsidP="007F298A">
            <w:pPr>
              <w:shd w:val="clear" w:color="auto" w:fill="FFFFFF" w:themeFill="background1"/>
              <w:tabs>
                <w:tab w:val="left" w:pos="3770"/>
              </w:tabs>
              <w:rPr>
                <w:sz w:val="22"/>
                <w:szCs w:val="22"/>
              </w:rPr>
            </w:pPr>
          </w:p>
          <w:p w14:paraId="7E1CAF10"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Do not</w:t>
            </w:r>
            <w:r w:rsidRPr="008359BD">
              <w:rPr>
                <w:sz w:val="22"/>
                <w:szCs w:val="22"/>
              </w:rPr>
              <w:t xml:space="preserve"> look </w:t>
            </w:r>
            <w:proofErr w:type="gramStart"/>
            <w:r w:rsidRPr="008359BD">
              <w:rPr>
                <w:sz w:val="22"/>
                <w:szCs w:val="22"/>
              </w:rPr>
              <w:t>shocked</w:t>
            </w:r>
            <w:proofErr w:type="gramEnd"/>
          </w:p>
          <w:p w14:paraId="2D750322" w14:textId="77777777" w:rsidR="00586EA7" w:rsidRPr="008359BD" w:rsidRDefault="00586EA7" w:rsidP="007F298A">
            <w:pPr>
              <w:shd w:val="clear" w:color="auto" w:fill="FFFFFF" w:themeFill="background1"/>
              <w:tabs>
                <w:tab w:val="left" w:pos="3770"/>
              </w:tabs>
              <w:rPr>
                <w:sz w:val="22"/>
                <w:szCs w:val="22"/>
              </w:rPr>
            </w:pPr>
          </w:p>
          <w:p w14:paraId="7D05EED0" w14:textId="77777777" w:rsidR="00586EA7" w:rsidRPr="008359BD" w:rsidRDefault="00586EA7" w:rsidP="007F298A">
            <w:pPr>
              <w:shd w:val="clear" w:color="auto" w:fill="FFFFFF" w:themeFill="background1"/>
              <w:tabs>
                <w:tab w:val="left" w:pos="3770"/>
              </w:tabs>
              <w:rPr>
                <w:sz w:val="22"/>
                <w:szCs w:val="22"/>
              </w:rPr>
            </w:pPr>
            <w:r w:rsidRPr="008359BD">
              <w:rPr>
                <w:b/>
                <w:sz w:val="22"/>
                <w:szCs w:val="22"/>
              </w:rPr>
              <w:t xml:space="preserve">Do not </w:t>
            </w:r>
            <w:r w:rsidRPr="008359BD">
              <w:rPr>
                <w:sz w:val="22"/>
                <w:szCs w:val="22"/>
              </w:rPr>
              <w:t>discuss with others</w:t>
            </w:r>
          </w:p>
        </w:tc>
      </w:tr>
    </w:tbl>
    <w:p w14:paraId="241857FC" w14:textId="77777777" w:rsidR="00586EA7" w:rsidRPr="008359BD" w:rsidRDefault="00586EA7" w:rsidP="007F298A">
      <w:pPr>
        <w:shd w:val="clear" w:color="auto" w:fill="FFFFFF" w:themeFill="background1"/>
        <w:tabs>
          <w:tab w:val="left" w:pos="3770"/>
        </w:tabs>
        <w:ind w:left="360"/>
        <w:jc w:val="center"/>
        <w:rPr>
          <w:sz w:val="22"/>
          <w:szCs w:val="22"/>
        </w:rPr>
      </w:pPr>
    </w:p>
    <w:p w14:paraId="54F429EC" w14:textId="77777777" w:rsidR="00586EA7" w:rsidRPr="008359BD" w:rsidRDefault="00586EA7" w:rsidP="007F298A">
      <w:pPr>
        <w:shd w:val="clear" w:color="auto" w:fill="FFFFFF" w:themeFill="background1"/>
        <w:tabs>
          <w:tab w:val="left" w:pos="3770"/>
        </w:tabs>
        <w:jc w:val="both"/>
        <w:rPr>
          <w:b/>
          <w:sz w:val="22"/>
          <w:szCs w:val="22"/>
        </w:rPr>
      </w:pPr>
      <w:r w:rsidRPr="008359BD">
        <w:rPr>
          <w:b/>
          <w:sz w:val="22"/>
          <w:szCs w:val="22"/>
        </w:rPr>
        <w:t>Remember</w:t>
      </w:r>
    </w:p>
    <w:p w14:paraId="35F93899" w14:textId="77777777" w:rsidR="007A68B8" w:rsidRPr="008359BD" w:rsidRDefault="007A68B8" w:rsidP="007F298A">
      <w:pPr>
        <w:shd w:val="clear" w:color="auto" w:fill="FFFFFF" w:themeFill="background1"/>
        <w:tabs>
          <w:tab w:val="left" w:pos="3770"/>
        </w:tabs>
        <w:jc w:val="both"/>
        <w:rPr>
          <w:b/>
          <w:sz w:val="22"/>
          <w:szCs w:val="22"/>
        </w:rPr>
      </w:pPr>
      <w:r w:rsidRPr="008359BD">
        <w:rPr>
          <w:b/>
          <w:sz w:val="22"/>
          <w:szCs w:val="22"/>
        </w:rPr>
        <w:t>IF IN DOUBT, REPORT</w:t>
      </w:r>
    </w:p>
    <w:p w14:paraId="34FD14B5" w14:textId="77777777" w:rsidR="00A25E04" w:rsidRPr="008359BD" w:rsidRDefault="00A25E04" w:rsidP="007F298A">
      <w:pPr>
        <w:shd w:val="clear" w:color="auto" w:fill="FFFFFF" w:themeFill="background1"/>
        <w:tabs>
          <w:tab w:val="left" w:pos="3770"/>
        </w:tabs>
        <w:jc w:val="both"/>
        <w:rPr>
          <w:b/>
          <w:sz w:val="22"/>
          <w:szCs w:val="22"/>
        </w:rPr>
      </w:pPr>
    </w:p>
    <w:p w14:paraId="3E0E6BDD" w14:textId="43EB78EB" w:rsidR="00A25E04" w:rsidRPr="008359BD" w:rsidRDefault="00A25E04" w:rsidP="007F298A">
      <w:pPr>
        <w:shd w:val="clear" w:color="auto" w:fill="FFFFFF" w:themeFill="background1"/>
        <w:tabs>
          <w:tab w:val="left" w:pos="3770"/>
        </w:tabs>
        <w:jc w:val="both"/>
        <w:rPr>
          <w:b/>
          <w:sz w:val="22"/>
          <w:szCs w:val="22"/>
        </w:rPr>
      </w:pPr>
    </w:p>
    <w:p w14:paraId="3B8AA4B7" w14:textId="77777777" w:rsidR="00445B57" w:rsidRPr="008359BD" w:rsidRDefault="00445B57" w:rsidP="007F298A">
      <w:pPr>
        <w:shd w:val="clear" w:color="auto" w:fill="FFFFFF" w:themeFill="background1"/>
        <w:tabs>
          <w:tab w:val="left" w:pos="3770"/>
        </w:tabs>
        <w:jc w:val="both"/>
        <w:rPr>
          <w:b/>
          <w:sz w:val="22"/>
          <w:szCs w:val="22"/>
        </w:rPr>
      </w:pPr>
    </w:p>
    <w:p w14:paraId="2A5F3E46" w14:textId="77777777" w:rsidR="009F1D61" w:rsidRDefault="009F1D61" w:rsidP="007F298A">
      <w:pPr>
        <w:shd w:val="clear" w:color="auto" w:fill="FFFFFF" w:themeFill="background1"/>
        <w:ind w:left="7200" w:firstLine="720"/>
        <w:rPr>
          <w:b/>
          <w:color w:val="000000"/>
          <w:w w:val="105"/>
          <w:sz w:val="22"/>
          <w:szCs w:val="22"/>
        </w:rPr>
      </w:pPr>
    </w:p>
    <w:p w14:paraId="3CB3EF29" w14:textId="77777777" w:rsidR="009F1D61" w:rsidRDefault="009F1D61" w:rsidP="007F298A">
      <w:pPr>
        <w:shd w:val="clear" w:color="auto" w:fill="FFFFFF" w:themeFill="background1"/>
        <w:ind w:left="7200" w:firstLine="720"/>
        <w:rPr>
          <w:b/>
          <w:color w:val="000000"/>
          <w:w w:val="105"/>
          <w:sz w:val="22"/>
          <w:szCs w:val="22"/>
        </w:rPr>
      </w:pPr>
    </w:p>
    <w:p w14:paraId="138A05F0" w14:textId="77777777" w:rsidR="009F1D61" w:rsidRDefault="009F1D61" w:rsidP="007F298A">
      <w:pPr>
        <w:shd w:val="clear" w:color="auto" w:fill="FFFFFF" w:themeFill="background1"/>
        <w:ind w:left="7200" w:firstLine="720"/>
        <w:rPr>
          <w:b/>
          <w:color w:val="000000"/>
          <w:w w:val="105"/>
          <w:sz w:val="22"/>
          <w:szCs w:val="22"/>
        </w:rPr>
      </w:pPr>
    </w:p>
    <w:p w14:paraId="2E04F016" w14:textId="77777777" w:rsidR="009F1D61" w:rsidRDefault="009F1D61" w:rsidP="007F298A">
      <w:pPr>
        <w:shd w:val="clear" w:color="auto" w:fill="FFFFFF" w:themeFill="background1"/>
        <w:ind w:left="7200" w:firstLine="720"/>
        <w:rPr>
          <w:b/>
          <w:color w:val="000000"/>
          <w:w w:val="105"/>
          <w:sz w:val="22"/>
          <w:szCs w:val="22"/>
        </w:rPr>
      </w:pPr>
    </w:p>
    <w:p w14:paraId="291D8625" w14:textId="77777777" w:rsidR="009F1D61" w:rsidRDefault="009F1D61" w:rsidP="007F298A">
      <w:pPr>
        <w:shd w:val="clear" w:color="auto" w:fill="FFFFFF" w:themeFill="background1"/>
        <w:ind w:left="7200" w:firstLine="720"/>
        <w:rPr>
          <w:b/>
          <w:color w:val="000000"/>
          <w:w w:val="105"/>
          <w:sz w:val="22"/>
          <w:szCs w:val="22"/>
        </w:rPr>
      </w:pPr>
    </w:p>
    <w:p w14:paraId="35CA31E7" w14:textId="77777777" w:rsidR="009F1D61" w:rsidRDefault="009F1D61" w:rsidP="007F298A">
      <w:pPr>
        <w:shd w:val="clear" w:color="auto" w:fill="FFFFFF" w:themeFill="background1"/>
        <w:ind w:left="7200" w:firstLine="720"/>
        <w:rPr>
          <w:b/>
          <w:color w:val="000000"/>
          <w:w w:val="105"/>
          <w:sz w:val="22"/>
          <w:szCs w:val="22"/>
        </w:rPr>
      </w:pPr>
    </w:p>
    <w:p w14:paraId="4A4CDBD8" w14:textId="6CAFF801" w:rsidR="005A68F0" w:rsidRPr="008359BD" w:rsidRDefault="005A68F0" w:rsidP="007F298A">
      <w:pPr>
        <w:shd w:val="clear" w:color="auto" w:fill="FFFFFF" w:themeFill="background1"/>
        <w:ind w:left="7200" w:firstLine="720"/>
        <w:rPr>
          <w:b/>
          <w:color w:val="000000"/>
          <w:w w:val="105"/>
          <w:sz w:val="22"/>
          <w:szCs w:val="22"/>
        </w:rPr>
      </w:pPr>
      <w:r w:rsidRPr="008359BD">
        <w:rPr>
          <w:b/>
          <w:color w:val="000000"/>
          <w:w w:val="105"/>
          <w:sz w:val="22"/>
          <w:szCs w:val="22"/>
        </w:rPr>
        <w:t>Appendix B</w:t>
      </w:r>
    </w:p>
    <w:p w14:paraId="019AD027" w14:textId="77777777" w:rsidR="00593BB4" w:rsidRPr="008359BD" w:rsidRDefault="00593BB4" w:rsidP="007F298A">
      <w:pPr>
        <w:shd w:val="clear" w:color="auto" w:fill="FFFFFF" w:themeFill="background1"/>
        <w:ind w:left="7200" w:firstLine="720"/>
        <w:rPr>
          <w:b/>
          <w:color w:val="000000"/>
          <w:w w:val="105"/>
          <w:sz w:val="22"/>
          <w:szCs w:val="22"/>
        </w:rPr>
      </w:pPr>
    </w:p>
    <w:p w14:paraId="1EB4FEB6" w14:textId="18434472" w:rsidR="00445B57" w:rsidRPr="008359BD" w:rsidRDefault="00445B57" w:rsidP="007F298A">
      <w:pPr>
        <w:pStyle w:val="Heading2"/>
        <w:shd w:val="clear" w:color="auto" w:fill="FFFFFF" w:themeFill="background1"/>
        <w:jc w:val="center"/>
        <w:rPr>
          <w:rFonts w:ascii="Times New Roman" w:hAnsi="Times New Roman" w:cs="Times New Roman"/>
          <w:b/>
          <w:sz w:val="22"/>
          <w:szCs w:val="22"/>
        </w:rPr>
      </w:pPr>
      <w:r w:rsidRPr="008359BD">
        <w:rPr>
          <w:rFonts w:ascii="Times New Roman" w:hAnsi="Times New Roman" w:cs="Times New Roman"/>
          <w:b/>
          <w:sz w:val="22"/>
          <w:szCs w:val="22"/>
        </w:rPr>
        <w:t>Cedars Primary School</w:t>
      </w:r>
      <w:r w:rsidR="00172456" w:rsidRPr="008359BD">
        <w:rPr>
          <w:rFonts w:ascii="Times New Roman" w:hAnsi="Times New Roman" w:cs="Times New Roman"/>
          <w:b/>
          <w:sz w:val="22"/>
          <w:szCs w:val="22"/>
        </w:rPr>
        <w:t xml:space="preserve"> and Nursery</w:t>
      </w:r>
    </w:p>
    <w:p w14:paraId="27658331" w14:textId="22693D11" w:rsidR="00445B57" w:rsidRPr="008359BD" w:rsidRDefault="00445B57" w:rsidP="007F298A">
      <w:pPr>
        <w:pStyle w:val="Heading2"/>
        <w:shd w:val="clear" w:color="auto" w:fill="FFFFFF" w:themeFill="background1"/>
        <w:jc w:val="center"/>
        <w:rPr>
          <w:rFonts w:ascii="Times New Roman" w:hAnsi="Times New Roman" w:cs="Times New Roman"/>
          <w:b/>
          <w:sz w:val="22"/>
          <w:szCs w:val="22"/>
        </w:rPr>
      </w:pPr>
      <w:r w:rsidRPr="008359BD">
        <w:rPr>
          <w:rFonts w:ascii="Times New Roman" w:hAnsi="Times New Roman" w:cs="Times New Roman"/>
          <w:b/>
          <w:sz w:val="22"/>
          <w:szCs w:val="22"/>
        </w:rPr>
        <w:t>Safeguarding Concern Report</w:t>
      </w:r>
    </w:p>
    <w:tbl>
      <w:tblPr>
        <w:tblpPr w:leftFromText="180" w:rightFromText="180" w:vertAnchor="text" w:horzAnchor="margin" w:tblpY="5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720"/>
        <w:gridCol w:w="430"/>
        <w:gridCol w:w="141"/>
        <w:gridCol w:w="1843"/>
        <w:gridCol w:w="3265"/>
      </w:tblGrid>
      <w:tr w:rsidR="00445B57" w:rsidRPr="008359BD" w14:paraId="665FA163" w14:textId="77777777" w:rsidTr="00B27EA0">
        <w:tc>
          <w:tcPr>
            <w:tcW w:w="5098" w:type="dxa"/>
            <w:gridSpan w:val="4"/>
          </w:tcPr>
          <w:p w14:paraId="7C66B455" w14:textId="77777777" w:rsidR="00445B57" w:rsidRPr="008359BD" w:rsidRDefault="00445B57" w:rsidP="007F298A">
            <w:pPr>
              <w:shd w:val="clear" w:color="auto" w:fill="FFFFFF" w:themeFill="background1"/>
              <w:rPr>
                <w:b/>
                <w:sz w:val="22"/>
                <w:szCs w:val="22"/>
              </w:rPr>
            </w:pPr>
            <w:r w:rsidRPr="008359BD">
              <w:rPr>
                <w:b/>
                <w:sz w:val="22"/>
                <w:szCs w:val="22"/>
              </w:rPr>
              <w:t>Pupil/Child Name:</w:t>
            </w:r>
          </w:p>
          <w:p w14:paraId="0B21104D" w14:textId="77777777" w:rsidR="00445B57" w:rsidRPr="008359BD" w:rsidRDefault="00445B57" w:rsidP="007F298A">
            <w:pPr>
              <w:shd w:val="clear" w:color="auto" w:fill="FFFFFF" w:themeFill="background1"/>
              <w:rPr>
                <w:b/>
                <w:sz w:val="22"/>
                <w:szCs w:val="22"/>
              </w:rPr>
            </w:pPr>
          </w:p>
        </w:tc>
        <w:tc>
          <w:tcPr>
            <w:tcW w:w="5108" w:type="dxa"/>
            <w:gridSpan w:val="2"/>
          </w:tcPr>
          <w:p w14:paraId="0E7B1159" w14:textId="77777777" w:rsidR="00445B57" w:rsidRPr="008359BD" w:rsidRDefault="00445B57" w:rsidP="007F298A">
            <w:pPr>
              <w:shd w:val="clear" w:color="auto" w:fill="FFFFFF" w:themeFill="background1"/>
              <w:rPr>
                <w:b/>
                <w:sz w:val="22"/>
                <w:szCs w:val="22"/>
              </w:rPr>
            </w:pPr>
            <w:r w:rsidRPr="008359BD">
              <w:rPr>
                <w:b/>
                <w:sz w:val="22"/>
                <w:szCs w:val="22"/>
              </w:rPr>
              <w:t>Year Group / Class Teacher:</w:t>
            </w:r>
          </w:p>
          <w:p w14:paraId="22553FBA" w14:textId="77777777" w:rsidR="00445B57" w:rsidRPr="008359BD" w:rsidRDefault="00445B57" w:rsidP="007F298A">
            <w:pPr>
              <w:shd w:val="clear" w:color="auto" w:fill="FFFFFF" w:themeFill="background1"/>
              <w:rPr>
                <w:b/>
                <w:sz w:val="22"/>
                <w:szCs w:val="22"/>
              </w:rPr>
            </w:pPr>
          </w:p>
          <w:p w14:paraId="3B7A857B" w14:textId="77777777" w:rsidR="00445B57" w:rsidRPr="008359BD" w:rsidRDefault="00445B57" w:rsidP="007F298A">
            <w:pPr>
              <w:shd w:val="clear" w:color="auto" w:fill="FFFFFF" w:themeFill="background1"/>
              <w:rPr>
                <w:b/>
                <w:sz w:val="22"/>
                <w:szCs w:val="22"/>
              </w:rPr>
            </w:pPr>
          </w:p>
        </w:tc>
      </w:tr>
      <w:tr w:rsidR="00445B57" w:rsidRPr="008359BD" w14:paraId="66E3A495" w14:textId="77777777" w:rsidTr="00B27EA0">
        <w:trPr>
          <w:cantSplit/>
        </w:trPr>
        <w:tc>
          <w:tcPr>
            <w:tcW w:w="10206" w:type="dxa"/>
            <w:gridSpan w:val="6"/>
          </w:tcPr>
          <w:p w14:paraId="7DBF4DC5" w14:textId="77777777" w:rsidR="00445B57" w:rsidRPr="008359BD" w:rsidRDefault="00445B57" w:rsidP="007F298A">
            <w:pPr>
              <w:shd w:val="clear" w:color="auto" w:fill="FFFFFF" w:themeFill="background1"/>
              <w:rPr>
                <w:b/>
                <w:sz w:val="22"/>
                <w:szCs w:val="22"/>
              </w:rPr>
            </w:pPr>
            <w:r w:rsidRPr="008359BD">
              <w:rPr>
                <w:b/>
                <w:sz w:val="22"/>
                <w:szCs w:val="22"/>
              </w:rPr>
              <w:t>Name of person completing form (please print):</w:t>
            </w:r>
          </w:p>
          <w:p w14:paraId="2F17739B" w14:textId="77777777" w:rsidR="00445B57" w:rsidRPr="008359BD" w:rsidRDefault="00445B57" w:rsidP="007F298A">
            <w:pPr>
              <w:shd w:val="clear" w:color="auto" w:fill="FFFFFF" w:themeFill="background1"/>
              <w:rPr>
                <w:b/>
                <w:sz w:val="22"/>
                <w:szCs w:val="22"/>
              </w:rPr>
            </w:pPr>
          </w:p>
          <w:p w14:paraId="31BAD0A9" w14:textId="77777777" w:rsidR="00445B57" w:rsidRPr="008359BD" w:rsidRDefault="00445B57" w:rsidP="007F298A">
            <w:pPr>
              <w:shd w:val="clear" w:color="auto" w:fill="FFFFFF" w:themeFill="background1"/>
              <w:rPr>
                <w:b/>
                <w:sz w:val="22"/>
                <w:szCs w:val="22"/>
              </w:rPr>
            </w:pPr>
            <w:r w:rsidRPr="008359BD">
              <w:rPr>
                <w:b/>
                <w:sz w:val="22"/>
                <w:szCs w:val="22"/>
              </w:rPr>
              <w:t xml:space="preserve">Role: </w:t>
            </w:r>
          </w:p>
        </w:tc>
      </w:tr>
      <w:tr w:rsidR="00445B57" w:rsidRPr="008359BD" w14:paraId="2C863956" w14:textId="77777777" w:rsidTr="00B27EA0">
        <w:trPr>
          <w:cantSplit/>
          <w:trHeight w:val="600"/>
        </w:trPr>
        <w:tc>
          <w:tcPr>
            <w:tcW w:w="6941" w:type="dxa"/>
            <w:gridSpan w:val="5"/>
          </w:tcPr>
          <w:p w14:paraId="462DC304" w14:textId="77777777" w:rsidR="00445B57" w:rsidRPr="008359BD" w:rsidRDefault="00445B57" w:rsidP="007F298A">
            <w:pPr>
              <w:shd w:val="clear" w:color="auto" w:fill="FFFFFF" w:themeFill="background1"/>
              <w:rPr>
                <w:b/>
                <w:sz w:val="22"/>
                <w:szCs w:val="22"/>
              </w:rPr>
            </w:pPr>
            <w:r w:rsidRPr="008359BD">
              <w:rPr>
                <w:b/>
                <w:sz w:val="22"/>
                <w:szCs w:val="22"/>
              </w:rPr>
              <w:t xml:space="preserve">Date of incident /concern (DD MM YYYY): </w:t>
            </w:r>
          </w:p>
        </w:tc>
        <w:tc>
          <w:tcPr>
            <w:tcW w:w="3265" w:type="dxa"/>
            <w:vMerge w:val="restart"/>
          </w:tcPr>
          <w:p w14:paraId="649F56F4" w14:textId="77777777" w:rsidR="00445B57" w:rsidRPr="008359BD" w:rsidRDefault="00445B57" w:rsidP="007F298A">
            <w:pPr>
              <w:shd w:val="clear" w:color="auto" w:fill="FFFFFF" w:themeFill="background1"/>
              <w:rPr>
                <w:b/>
                <w:sz w:val="22"/>
                <w:szCs w:val="22"/>
              </w:rPr>
            </w:pPr>
            <w:r w:rsidRPr="008359BD">
              <w:rPr>
                <w:b/>
                <w:sz w:val="22"/>
                <w:szCs w:val="22"/>
              </w:rPr>
              <w:t>Who was present?</w:t>
            </w:r>
          </w:p>
          <w:p w14:paraId="4FD7BB10" w14:textId="77777777" w:rsidR="00445B57" w:rsidRPr="008359BD" w:rsidRDefault="00445B57" w:rsidP="007F298A">
            <w:pPr>
              <w:shd w:val="clear" w:color="auto" w:fill="FFFFFF" w:themeFill="background1"/>
              <w:rPr>
                <w:b/>
                <w:sz w:val="22"/>
                <w:szCs w:val="22"/>
              </w:rPr>
            </w:pPr>
          </w:p>
          <w:p w14:paraId="22302849" w14:textId="77777777" w:rsidR="00445B57" w:rsidRPr="008359BD" w:rsidRDefault="00445B57" w:rsidP="007F298A">
            <w:pPr>
              <w:shd w:val="clear" w:color="auto" w:fill="FFFFFF" w:themeFill="background1"/>
              <w:rPr>
                <w:b/>
                <w:sz w:val="22"/>
                <w:szCs w:val="22"/>
              </w:rPr>
            </w:pPr>
          </w:p>
        </w:tc>
      </w:tr>
      <w:tr w:rsidR="00445B57" w:rsidRPr="008359BD" w14:paraId="78C7928F" w14:textId="77777777" w:rsidTr="00B27EA0">
        <w:trPr>
          <w:cantSplit/>
          <w:trHeight w:val="600"/>
        </w:trPr>
        <w:tc>
          <w:tcPr>
            <w:tcW w:w="3807" w:type="dxa"/>
          </w:tcPr>
          <w:p w14:paraId="3452504A" w14:textId="77777777" w:rsidR="00445B57" w:rsidRPr="008359BD" w:rsidRDefault="00445B57" w:rsidP="007F298A">
            <w:pPr>
              <w:shd w:val="clear" w:color="auto" w:fill="FFFFFF" w:themeFill="background1"/>
              <w:rPr>
                <w:b/>
                <w:sz w:val="22"/>
                <w:szCs w:val="22"/>
              </w:rPr>
            </w:pPr>
            <w:r w:rsidRPr="008359BD">
              <w:rPr>
                <w:b/>
                <w:sz w:val="22"/>
                <w:szCs w:val="22"/>
              </w:rPr>
              <w:t xml:space="preserve">Time: </w:t>
            </w:r>
          </w:p>
        </w:tc>
        <w:tc>
          <w:tcPr>
            <w:tcW w:w="3134" w:type="dxa"/>
            <w:gridSpan w:val="4"/>
          </w:tcPr>
          <w:p w14:paraId="54DEFBA0" w14:textId="77777777" w:rsidR="00445B57" w:rsidRPr="008359BD" w:rsidRDefault="00445B57" w:rsidP="007F298A">
            <w:pPr>
              <w:shd w:val="clear" w:color="auto" w:fill="FFFFFF" w:themeFill="background1"/>
              <w:rPr>
                <w:b/>
                <w:sz w:val="22"/>
                <w:szCs w:val="22"/>
              </w:rPr>
            </w:pPr>
            <w:r w:rsidRPr="008359BD">
              <w:rPr>
                <w:b/>
                <w:sz w:val="22"/>
                <w:szCs w:val="22"/>
              </w:rPr>
              <w:t xml:space="preserve">Place: </w:t>
            </w:r>
          </w:p>
        </w:tc>
        <w:tc>
          <w:tcPr>
            <w:tcW w:w="3265" w:type="dxa"/>
            <w:vMerge/>
          </w:tcPr>
          <w:p w14:paraId="096813AD" w14:textId="77777777" w:rsidR="00445B57" w:rsidRPr="008359BD" w:rsidRDefault="00445B57" w:rsidP="007F298A">
            <w:pPr>
              <w:shd w:val="clear" w:color="auto" w:fill="FFFFFF" w:themeFill="background1"/>
              <w:rPr>
                <w:b/>
                <w:sz w:val="22"/>
                <w:szCs w:val="22"/>
              </w:rPr>
            </w:pPr>
          </w:p>
        </w:tc>
      </w:tr>
      <w:tr w:rsidR="00445B57" w:rsidRPr="008359BD" w14:paraId="77F7D88A" w14:textId="77777777" w:rsidTr="00445B57">
        <w:trPr>
          <w:cantSplit/>
          <w:trHeight w:val="3764"/>
        </w:trPr>
        <w:tc>
          <w:tcPr>
            <w:tcW w:w="10206" w:type="dxa"/>
            <w:gridSpan w:val="6"/>
          </w:tcPr>
          <w:p w14:paraId="1B4E796E" w14:textId="77777777" w:rsidR="00445B57" w:rsidRPr="008359BD" w:rsidRDefault="00445B57" w:rsidP="007F298A">
            <w:pPr>
              <w:shd w:val="clear" w:color="auto" w:fill="FFFFFF" w:themeFill="background1"/>
              <w:rPr>
                <w:b/>
                <w:sz w:val="22"/>
                <w:szCs w:val="22"/>
              </w:rPr>
            </w:pPr>
            <w:r w:rsidRPr="008359BD">
              <w:rPr>
                <w:b/>
                <w:sz w:val="22"/>
                <w:szCs w:val="22"/>
              </w:rPr>
              <w:t>Incident / concern / disclosure (What was said? What did you see?)</w:t>
            </w:r>
          </w:p>
          <w:p w14:paraId="2C951FA5" w14:textId="77777777" w:rsidR="00445B57" w:rsidRPr="008359BD" w:rsidRDefault="00445B57" w:rsidP="007F298A">
            <w:pPr>
              <w:shd w:val="clear" w:color="auto" w:fill="FFFFFF" w:themeFill="background1"/>
              <w:rPr>
                <w:b/>
                <w:sz w:val="22"/>
                <w:szCs w:val="22"/>
              </w:rPr>
            </w:pPr>
          </w:p>
          <w:p w14:paraId="6FEBB6A2" w14:textId="77777777" w:rsidR="00445B57" w:rsidRPr="008359BD" w:rsidRDefault="00445B57" w:rsidP="007F298A">
            <w:pPr>
              <w:shd w:val="clear" w:color="auto" w:fill="FFFFFF" w:themeFill="background1"/>
              <w:rPr>
                <w:b/>
                <w:sz w:val="22"/>
                <w:szCs w:val="22"/>
              </w:rPr>
            </w:pPr>
          </w:p>
          <w:p w14:paraId="40CA5FCF" w14:textId="77777777" w:rsidR="00445B57" w:rsidRPr="008359BD" w:rsidRDefault="00445B57" w:rsidP="007F298A">
            <w:pPr>
              <w:shd w:val="clear" w:color="auto" w:fill="FFFFFF" w:themeFill="background1"/>
              <w:rPr>
                <w:b/>
                <w:sz w:val="22"/>
                <w:szCs w:val="22"/>
              </w:rPr>
            </w:pPr>
          </w:p>
          <w:p w14:paraId="2ECA64E3" w14:textId="77777777" w:rsidR="00445B57" w:rsidRPr="008359BD" w:rsidRDefault="00445B57" w:rsidP="007F298A">
            <w:pPr>
              <w:shd w:val="clear" w:color="auto" w:fill="FFFFFF" w:themeFill="background1"/>
              <w:rPr>
                <w:b/>
                <w:sz w:val="22"/>
                <w:szCs w:val="22"/>
              </w:rPr>
            </w:pPr>
          </w:p>
          <w:p w14:paraId="258D2664" w14:textId="77777777" w:rsidR="00445B57" w:rsidRPr="008359BD" w:rsidRDefault="00445B57" w:rsidP="007F298A">
            <w:pPr>
              <w:shd w:val="clear" w:color="auto" w:fill="FFFFFF" w:themeFill="background1"/>
              <w:rPr>
                <w:b/>
                <w:sz w:val="22"/>
                <w:szCs w:val="22"/>
              </w:rPr>
            </w:pPr>
          </w:p>
          <w:p w14:paraId="3306A092" w14:textId="77777777" w:rsidR="00445B57" w:rsidRPr="008359BD" w:rsidRDefault="00445B57" w:rsidP="007F298A">
            <w:pPr>
              <w:shd w:val="clear" w:color="auto" w:fill="FFFFFF" w:themeFill="background1"/>
              <w:rPr>
                <w:b/>
                <w:sz w:val="22"/>
                <w:szCs w:val="22"/>
              </w:rPr>
            </w:pPr>
          </w:p>
          <w:p w14:paraId="204ADD81" w14:textId="77777777" w:rsidR="00445B57" w:rsidRPr="008359BD" w:rsidRDefault="00445B57" w:rsidP="007F298A">
            <w:pPr>
              <w:shd w:val="clear" w:color="auto" w:fill="FFFFFF" w:themeFill="background1"/>
              <w:rPr>
                <w:b/>
                <w:sz w:val="22"/>
                <w:szCs w:val="22"/>
              </w:rPr>
            </w:pPr>
          </w:p>
          <w:p w14:paraId="732056E2" w14:textId="77777777" w:rsidR="00445B57" w:rsidRPr="008359BD" w:rsidRDefault="00445B57" w:rsidP="007F298A">
            <w:pPr>
              <w:shd w:val="clear" w:color="auto" w:fill="FFFFFF" w:themeFill="background1"/>
              <w:rPr>
                <w:b/>
                <w:sz w:val="22"/>
                <w:szCs w:val="22"/>
              </w:rPr>
            </w:pPr>
          </w:p>
          <w:p w14:paraId="3AB1FEB5" w14:textId="77777777" w:rsidR="00445B57" w:rsidRPr="008359BD" w:rsidRDefault="00445B57" w:rsidP="007F298A">
            <w:pPr>
              <w:shd w:val="clear" w:color="auto" w:fill="FFFFFF" w:themeFill="background1"/>
              <w:rPr>
                <w:b/>
                <w:sz w:val="22"/>
                <w:szCs w:val="22"/>
              </w:rPr>
            </w:pPr>
          </w:p>
          <w:p w14:paraId="1B4852A5" w14:textId="77777777" w:rsidR="00445B57" w:rsidRPr="008359BD" w:rsidRDefault="00445B57" w:rsidP="007F298A">
            <w:pPr>
              <w:shd w:val="clear" w:color="auto" w:fill="FFFFFF" w:themeFill="background1"/>
              <w:rPr>
                <w:b/>
                <w:sz w:val="22"/>
                <w:szCs w:val="22"/>
              </w:rPr>
            </w:pPr>
          </w:p>
          <w:p w14:paraId="4097491A" w14:textId="77777777" w:rsidR="00445B57" w:rsidRPr="008359BD" w:rsidRDefault="00445B57" w:rsidP="007F298A">
            <w:pPr>
              <w:shd w:val="clear" w:color="auto" w:fill="FFFFFF" w:themeFill="background1"/>
              <w:rPr>
                <w:b/>
                <w:sz w:val="22"/>
                <w:szCs w:val="22"/>
              </w:rPr>
            </w:pPr>
          </w:p>
          <w:p w14:paraId="4937AD15" w14:textId="1101A186" w:rsidR="00445B57" w:rsidRPr="008359BD" w:rsidRDefault="00445B57" w:rsidP="007F298A">
            <w:pPr>
              <w:shd w:val="clear" w:color="auto" w:fill="FFFFFF" w:themeFill="background1"/>
              <w:rPr>
                <w:sz w:val="22"/>
                <w:szCs w:val="22"/>
              </w:rPr>
            </w:pPr>
            <w:r w:rsidRPr="008359BD">
              <w:rPr>
                <w:sz w:val="22"/>
                <w:szCs w:val="22"/>
              </w:rPr>
              <w:t>*</w:t>
            </w:r>
            <w:proofErr w:type="gramStart"/>
            <w:r w:rsidRPr="008359BD">
              <w:rPr>
                <w:sz w:val="22"/>
                <w:szCs w:val="22"/>
              </w:rPr>
              <w:t>Continue on</w:t>
            </w:r>
            <w:proofErr w:type="gramEnd"/>
            <w:r w:rsidRPr="008359BD">
              <w:rPr>
                <w:sz w:val="22"/>
                <w:szCs w:val="22"/>
              </w:rPr>
              <w:t xml:space="preserve"> a separate sheet if necessary</w:t>
            </w:r>
          </w:p>
        </w:tc>
      </w:tr>
      <w:tr w:rsidR="00445B57" w:rsidRPr="008359BD" w14:paraId="44507919" w14:textId="77777777" w:rsidTr="00B27EA0">
        <w:trPr>
          <w:cantSplit/>
          <w:trHeight w:val="558"/>
        </w:trPr>
        <w:tc>
          <w:tcPr>
            <w:tcW w:w="4957" w:type="dxa"/>
            <w:gridSpan w:val="3"/>
          </w:tcPr>
          <w:p w14:paraId="7A3B2522" w14:textId="77777777" w:rsidR="00445B57" w:rsidRPr="008359BD" w:rsidRDefault="00445B57" w:rsidP="007F298A">
            <w:pPr>
              <w:shd w:val="clear" w:color="auto" w:fill="FFFFFF" w:themeFill="background1"/>
              <w:rPr>
                <w:b/>
                <w:sz w:val="22"/>
                <w:szCs w:val="22"/>
              </w:rPr>
            </w:pPr>
            <w:r w:rsidRPr="008359BD">
              <w:rPr>
                <w:b/>
                <w:sz w:val="22"/>
                <w:szCs w:val="22"/>
              </w:rPr>
              <w:t xml:space="preserve">Signature: </w:t>
            </w:r>
          </w:p>
          <w:p w14:paraId="4A0C850F" w14:textId="77777777" w:rsidR="00445B57" w:rsidRPr="008359BD" w:rsidRDefault="00445B57" w:rsidP="007F298A">
            <w:pPr>
              <w:shd w:val="clear" w:color="auto" w:fill="FFFFFF" w:themeFill="background1"/>
              <w:rPr>
                <w:b/>
                <w:sz w:val="22"/>
                <w:szCs w:val="22"/>
              </w:rPr>
            </w:pPr>
          </w:p>
          <w:p w14:paraId="5D596617" w14:textId="77777777" w:rsidR="00445B57" w:rsidRPr="008359BD" w:rsidRDefault="00445B57" w:rsidP="007F298A">
            <w:pPr>
              <w:shd w:val="clear" w:color="auto" w:fill="FFFFFF" w:themeFill="background1"/>
              <w:rPr>
                <w:b/>
                <w:sz w:val="22"/>
                <w:szCs w:val="22"/>
              </w:rPr>
            </w:pPr>
          </w:p>
        </w:tc>
        <w:tc>
          <w:tcPr>
            <w:tcW w:w="5249" w:type="dxa"/>
            <w:gridSpan w:val="3"/>
          </w:tcPr>
          <w:p w14:paraId="49AE71CC" w14:textId="77777777" w:rsidR="00445B57" w:rsidRPr="008359BD" w:rsidRDefault="00445B57" w:rsidP="007F298A">
            <w:pPr>
              <w:shd w:val="clear" w:color="auto" w:fill="FFFFFF" w:themeFill="background1"/>
              <w:rPr>
                <w:b/>
                <w:sz w:val="22"/>
                <w:szCs w:val="22"/>
              </w:rPr>
            </w:pPr>
            <w:r w:rsidRPr="008359BD">
              <w:rPr>
                <w:b/>
                <w:sz w:val="22"/>
                <w:szCs w:val="22"/>
              </w:rPr>
              <w:t>Date:</w:t>
            </w:r>
          </w:p>
        </w:tc>
      </w:tr>
      <w:tr w:rsidR="00445B57" w:rsidRPr="008359BD" w14:paraId="74E8A8D7" w14:textId="77777777" w:rsidTr="00B27EA0">
        <w:trPr>
          <w:cantSplit/>
          <w:trHeight w:val="2569"/>
        </w:trPr>
        <w:tc>
          <w:tcPr>
            <w:tcW w:w="10206" w:type="dxa"/>
            <w:gridSpan w:val="6"/>
          </w:tcPr>
          <w:p w14:paraId="5E4293B0" w14:textId="77777777" w:rsidR="00445B57" w:rsidRPr="008359BD" w:rsidRDefault="00445B57" w:rsidP="007F298A">
            <w:pPr>
              <w:shd w:val="clear" w:color="auto" w:fill="FFFFFF" w:themeFill="background1"/>
              <w:rPr>
                <w:b/>
                <w:sz w:val="22"/>
                <w:szCs w:val="22"/>
              </w:rPr>
            </w:pPr>
            <w:r w:rsidRPr="008359BD">
              <w:rPr>
                <w:b/>
                <w:sz w:val="22"/>
                <w:szCs w:val="22"/>
              </w:rPr>
              <w:t xml:space="preserve">Action taken (including reasons for decisions) and Outcomes* </w:t>
            </w:r>
          </w:p>
          <w:p w14:paraId="3B28BE73" w14:textId="77777777" w:rsidR="00445B57" w:rsidRPr="008359BD" w:rsidRDefault="00445B57" w:rsidP="007F298A">
            <w:pPr>
              <w:shd w:val="clear" w:color="auto" w:fill="FFFFFF" w:themeFill="background1"/>
              <w:rPr>
                <w:b/>
                <w:sz w:val="22"/>
                <w:szCs w:val="22"/>
              </w:rPr>
            </w:pPr>
            <w:r w:rsidRPr="008359BD">
              <w:rPr>
                <w:b/>
                <w:sz w:val="22"/>
                <w:szCs w:val="22"/>
              </w:rPr>
              <w:t>(</w:t>
            </w:r>
            <w:r w:rsidRPr="008359BD">
              <w:rPr>
                <w:b/>
                <w:color w:val="FF0000"/>
                <w:sz w:val="22"/>
                <w:szCs w:val="22"/>
              </w:rPr>
              <w:t>NB – this section is only</w:t>
            </w:r>
            <w:r w:rsidRPr="008359BD">
              <w:rPr>
                <w:b/>
                <w:sz w:val="22"/>
                <w:szCs w:val="22"/>
              </w:rPr>
              <w:t xml:space="preserve"> </w:t>
            </w:r>
            <w:r w:rsidRPr="008359BD">
              <w:rPr>
                <w:b/>
                <w:color w:val="FF0000"/>
                <w:sz w:val="22"/>
                <w:szCs w:val="22"/>
              </w:rPr>
              <w:t>to be completed by DSL</w:t>
            </w:r>
            <w:r w:rsidRPr="008359BD">
              <w:rPr>
                <w:b/>
                <w:sz w:val="22"/>
                <w:szCs w:val="22"/>
              </w:rPr>
              <w:t>)</w:t>
            </w:r>
          </w:p>
          <w:p w14:paraId="251F10C1" w14:textId="77777777" w:rsidR="00445B57" w:rsidRPr="008359BD" w:rsidRDefault="00445B57" w:rsidP="007F298A">
            <w:pPr>
              <w:shd w:val="clear" w:color="auto" w:fill="FFFFFF" w:themeFill="background1"/>
              <w:rPr>
                <w:b/>
                <w:sz w:val="22"/>
                <w:szCs w:val="22"/>
              </w:rPr>
            </w:pPr>
          </w:p>
          <w:p w14:paraId="33D280D3" w14:textId="77777777" w:rsidR="00445B57" w:rsidRPr="008359BD" w:rsidRDefault="00445B57" w:rsidP="007F298A">
            <w:pPr>
              <w:shd w:val="clear" w:color="auto" w:fill="FFFFFF" w:themeFill="background1"/>
              <w:rPr>
                <w:b/>
                <w:sz w:val="22"/>
                <w:szCs w:val="22"/>
              </w:rPr>
            </w:pPr>
          </w:p>
          <w:p w14:paraId="2DA4E7C9" w14:textId="77777777" w:rsidR="00445B57" w:rsidRPr="008359BD" w:rsidRDefault="00445B57" w:rsidP="007F298A">
            <w:pPr>
              <w:shd w:val="clear" w:color="auto" w:fill="FFFFFF" w:themeFill="background1"/>
              <w:rPr>
                <w:b/>
                <w:sz w:val="22"/>
                <w:szCs w:val="22"/>
              </w:rPr>
            </w:pPr>
          </w:p>
          <w:p w14:paraId="2A5CC849" w14:textId="77777777" w:rsidR="00445B57" w:rsidRPr="008359BD" w:rsidRDefault="00445B57" w:rsidP="007F298A">
            <w:pPr>
              <w:shd w:val="clear" w:color="auto" w:fill="FFFFFF" w:themeFill="background1"/>
              <w:rPr>
                <w:b/>
                <w:sz w:val="22"/>
                <w:szCs w:val="22"/>
              </w:rPr>
            </w:pPr>
          </w:p>
          <w:p w14:paraId="447C7030" w14:textId="77777777" w:rsidR="00445B57" w:rsidRPr="008359BD" w:rsidRDefault="00445B57" w:rsidP="007F298A">
            <w:pPr>
              <w:shd w:val="clear" w:color="auto" w:fill="FFFFFF" w:themeFill="background1"/>
              <w:rPr>
                <w:b/>
                <w:sz w:val="22"/>
                <w:szCs w:val="22"/>
              </w:rPr>
            </w:pPr>
          </w:p>
        </w:tc>
      </w:tr>
      <w:tr w:rsidR="00445B57" w:rsidRPr="008359BD" w14:paraId="0B7FCFE5" w14:textId="77777777" w:rsidTr="00B27EA0">
        <w:trPr>
          <w:cantSplit/>
          <w:trHeight w:val="738"/>
        </w:trPr>
        <w:tc>
          <w:tcPr>
            <w:tcW w:w="4527" w:type="dxa"/>
            <w:gridSpan w:val="2"/>
          </w:tcPr>
          <w:p w14:paraId="1CA24448" w14:textId="77777777" w:rsidR="00445B57" w:rsidRPr="008359BD" w:rsidRDefault="00445B57" w:rsidP="007F298A">
            <w:pPr>
              <w:shd w:val="clear" w:color="auto" w:fill="FFFFFF" w:themeFill="background1"/>
              <w:rPr>
                <w:b/>
                <w:sz w:val="22"/>
                <w:szCs w:val="22"/>
              </w:rPr>
            </w:pPr>
            <w:r w:rsidRPr="008359BD">
              <w:rPr>
                <w:b/>
                <w:sz w:val="22"/>
                <w:szCs w:val="22"/>
              </w:rPr>
              <w:t xml:space="preserve">Signature of DSL:  </w:t>
            </w:r>
          </w:p>
        </w:tc>
        <w:tc>
          <w:tcPr>
            <w:tcW w:w="5679" w:type="dxa"/>
            <w:gridSpan w:val="4"/>
          </w:tcPr>
          <w:p w14:paraId="18224185" w14:textId="77777777" w:rsidR="00445B57" w:rsidRPr="008359BD" w:rsidRDefault="00445B57" w:rsidP="007F298A">
            <w:pPr>
              <w:shd w:val="clear" w:color="auto" w:fill="FFFFFF" w:themeFill="background1"/>
              <w:rPr>
                <w:b/>
                <w:sz w:val="22"/>
                <w:szCs w:val="22"/>
              </w:rPr>
            </w:pPr>
            <w:r w:rsidRPr="008359BD">
              <w:rPr>
                <w:b/>
                <w:sz w:val="22"/>
                <w:szCs w:val="22"/>
              </w:rPr>
              <w:t xml:space="preserve">Date (DD MM YYYY): </w:t>
            </w:r>
          </w:p>
          <w:p w14:paraId="75384A1A" w14:textId="77777777" w:rsidR="00445B57" w:rsidRPr="008359BD" w:rsidRDefault="00445B57" w:rsidP="007F298A">
            <w:pPr>
              <w:shd w:val="clear" w:color="auto" w:fill="FFFFFF" w:themeFill="background1"/>
              <w:rPr>
                <w:b/>
                <w:sz w:val="22"/>
                <w:szCs w:val="22"/>
              </w:rPr>
            </w:pPr>
          </w:p>
        </w:tc>
      </w:tr>
      <w:tr w:rsidR="00445B57" w:rsidRPr="008359BD" w14:paraId="54AB48C3" w14:textId="77777777" w:rsidTr="00B27EA0">
        <w:trPr>
          <w:cantSplit/>
        </w:trPr>
        <w:tc>
          <w:tcPr>
            <w:tcW w:w="4527" w:type="dxa"/>
            <w:gridSpan w:val="2"/>
          </w:tcPr>
          <w:p w14:paraId="41572ED3" w14:textId="77777777" w:rsidR="00445B57" w:rsidRPr="008359BD" w:rsidRDefault="00445B57" w:rsidP="007F298A">
            <w:pPr>
              <w:shd w:val="clear" w:color="auto" w:fill="FFFFFF" w:themeFill="background1"/>
              <w:rPr>
                <w:b/>
                <w:sz w:val="22"/>
                <w:szCs w:val="22"/>
              </w:rPr>
            </w:pPr>
            <w:r w:rsidRPr="008359BD">
              <w:rPr>
                <w:b/>
                <w:sz w:val="22"/>
                <w:szCs w:val="22"/>
              </w:rPr>
              <w:t>Signature of Lead DSL (if appropriate)</w:t>
            </w:r>
          </w:p>
          <w:p w14:paraId="48AC3C0E" w14:textId="77777777" w:rsidR="00445B57" w:rsidRPr="008359BD" w:rsidRDefault="00445B57" w:rsidP="007F298A">
            <w:pPr>
              <w:shd w:val="clear" w:color="auto" w:fill="FFFFFF" w:themeFill="background1"/>
              <w:rPr>
                <w:b/>
                <w:sz w:val="22"/>
                <w:szCs w:val="22"/>
              </w:rPr>
            </w:pPr>
            <w:r w:rsidRPr="008359BD">
              <w:rPr>
                <w:b/>
                <w:sz w:val="22"/>
                <w:szCs w:val="22"/>
              </w:rPr>
              <w:t xml:space="preserve"> </w:t>
            </w:r>
          </w:p>
        </w:tc>
        <w:tc>
          <w:tcPr>
            <w:tcW w:w="5679" w:type="dxa"/>
            <w:gridSpan w:val="4"/>
          </w:tcPr>
          <w:p w14:paraId="1288B20A" w14:textId="77777777" w:rsidR="00445B57" w:rsidRPr="008359BD" w:rsidRDefault="00445B57" w:rsidP="007F298A">
            <w:pPr>
              <w:shd w:val="clear" w:color="auto" w:fill="FFFFFF" w:themeFill="background1"/>
              <w:rPr>
                <w:b/>
                <w:sz w:val="22"/>
                <w:szCs w:val="22"/>
              </w:rPr>
            </w:pPr>
            <w:r w:rsidRPr="008359BD">
              <w:rPr>
                <w:b/>
                <w:sz w:val="22"/>
                <w:szCs w:val="22"/>
              </w:rPr>
              <w:t>Date (DD MM YYYY):</w:t>
            </w:r>
          </w:p>
          <w:p w14:paraId="2122F204" w14:textId="77777777" w:rsidR="00445B57" w:rsidRPr="008359BD" w:rsidRDefault="00445B57" w:rsidP="007F298A">
            <w:pPr>
              <w:shd w:val="clear" w:color="auto" w:fill="FFFFFF" w:themeFill="background1"/>
              <w:rPr>
                <w:b/>
                <w:sz w:val="22"/>
                <w:szCs w:val="22"/>
              </w:rPr>
            </w:pPr>
          </w:p>
        </w:tc>
      </w:tr>
    </w:tbl>
    <w:p w14:paraId="4A133B5A" w14:textId="347A63D7" w:rsidR="00445B57" w:rsidRPr="008359BD" w:rsidRDefault="00445B57" w:rsidP="007F298A">
      <w:pPr>
        <w:pStyle w:val="Heading2"/>
        <w:shd w:val="clear" w:color="auto" w:fill="FFFFFF" w:themeFill="background1"/>
        <w:rPr>
          <w:rFonts w:ascii="Times New Roman" w:hAnsi="Times New Roman" w:cs="Times New Roman"/>
          <w:b/>
          <w:i/>
          <w:iCs/>
          <w:sz w:val="22"/>
          <w:szCs w:val="22"/>
        </w:rPr>
      </w:pPr>
      <w:r w:rsidRPr="008359BD">
        <w:rPr>
          <w:rFonts w:ascii="Times New Roman" w:hAnsi="Times New Roman" w:cs="Times New Roman"/>
          <w:b/>
          <w:i/>
          <w:iCs/>
          <w:sz w:val="22"/>
          <w:szCs w:val="22"/>
        </w:rPr>
        <w:t xml:space="preserve">This form </w:t>
      </w:r>
      <w:r w:rsidR="000A5E6E">
        <w:rPr>
          <w:rFonts w:ascii="Times New Roman" w:hAnsi="Times New Roman" w:cs="Times New Roman"/>
          <w:b/>
          <w:i/>
          <w:iCs/>
          <w:sz w:val="22"/>
          <w:szCs w:val="22"/>
        </w:rPr>
        <w:t xml:space="preserve">can be </w:t>
      </w:r>
      <w:r w:rsidRPr="008359BD">
        <w:rPr>
          <w:rFonts w:ascii="Times New Roman" w:hAnsi="Times New Roman" w:cs="Times New Roman"/>
          <w:b/>
          <w:i/>
          <w:iCs/>
          <w:sz w:val="22"/>
          <w:szCs w:val="22"/>
        </w:rPr>
        <w:t xml:space="preserve">found in the staffroom </w:t>
      </w:r>
      <w:r w:rsidR="00172456" w:rsidRPr="008359BD">
        <w:rPr>
          <w:rFonts w:ascii="Times New Roman" w:hAnsi="Times New Roman" w:cs="Times New Roman"/>
          <w:b/>
          <w:i/>
          <w:iCs/>
          <w:sz w:val="22"/>
          <w:szCs w:val="22"/>
        </w:rPr>
        <w:t xml:space="preserve">on the Safeguarding Display board. </w:t>
      </w:r>
    </w:p>
    <w:p w14:paraId="5ED8D5B8" w14:textId="77777777" w:rsidR="00445B57" w:rsidRPr="008359BD" w:rsidRDefault="00445B57" w:rsidP="007F298A">
      <w:pPr>
        <w:pStyle w:val="Heading2"/>
        <w:shd w:val="clear" w:color="auto" w:fill="FFFFFF" w:themeFill="background1"/>
        <w:rPr>
          <w:rFonts w:ascii="Times New Roman" w:hAnsi="Times New Roman" w:cs="Times New Roman"/>
          <w:b/>
          <w:sz w:val="22"/>
          <w:szCs w:val="22"/>
        </w:rPr>
      </w:pPr>
      <w:r w:rsidRPr="008359BD">
        <w:rPr>
          <w:rFonts w:ascii="Times New Roman" w:hAnsi="Times New Roman" w:cs="Times New Roman"/>
          <w:b/>
          <w:sz w:val="22"/>
          <w:szCs w:val="22"/>
        </w:rPr>
        <w:tab/>
      </w:r>
      <w:r w:rsidRPr="008359BD">
        <w:rPr>
          <w:rFonts w:ascii="Times New Roman" w:hAnsi="Times New Roman" w:cs="Times New Roman"/>
          <w:b/>
          <w:sz w:val="22"/>
          <w:szCs w:val="22"/>
        </w:rPr>
        <w:tab/>
        <w:t xml:space="preserve">   </w:t>
      </w:r>
    </w:p>
    <w:p w14:paraId="0448442A" w14:textId="33C51DB1" w:rsidR="00957FCA" w:rsidRPr="008359BD" w:rsidRDefault="00445B57" w:rsidP="007F298A">
      <w:pPr>
        <w:shd w:val="clear" w:color="auto" w:fill="FFFFFF" w:themeFill="background1"/>
        <w:ind w:left="7200" w:firstLine="720"/>
        <w:rPr>
          <w:b/>
          <w:color w:val="000000"/>
          <w:w w:val="105"/>
          <w:sz w:val="22"/>
          <w:szCs w:val="22"/>
        </w:rPr>
      </w:pPr>
      <w:r w:rsidRPr="008359BD">
        <w:rPr>
          <w:sz w:val="22"/>
          <w:szCs w:val="22"/>
        </w:rPr>
        <w:br w:type="page"/>
      </w:r>
      <w:r w:rsidR="00957FCA" w:rsidRPr="008359BD">
        <w:rPr>
          <w:b/>
          <w:color w:val="000000"/>
          <w:w w:val="105"/>
          <w:sz w:val="22"/>
          <w:szCs w:val="22"/>
        </w:rPr>
        <w:lastRenderedPageBreak/>
        <w:t>Appendix C</w:t>
      </w:r>
    </w:p>
    <w:p w14:paraId="636BB534" w14:textId="77777777" w:rsidR="00957FCA" w:rsidRPr="008359BD" w:rsidRDefault="00957FCA" w:rsidP="007F298A">
      <w:pPr>
        <w:shd w:val="clear" w:color="auto" w:fill="FFFFFF" w:themeFill="background1"/>
        <w:ind w:left="7200" w:firstLine="720"/>
        <w:rPr>
          <w:b/>
          <w:color w:val="000000"/>
          <w:w w:val="105"/>
          <w:sz w:val="22"/>
          <w:szCs w:val="22"/>
        </w:rPr>
      </w:pPr>
    </w:p>
    <w:p w14:paraId="2BB466FE" w14:textId="758F59A9" w:rsidR="00CC1646" w:rsidRPr="008359BD" w:rsidRDefault="00957FCA" w:rsidP="007F298A">
      <w:pPr>
        <w:shd w:val="clear" w:color="auto" w:fill="FFFFFF" w:themeFill="background1"/>
        <w:jc w:val="center"/>
        <w:rPr>
          <w:i/>
          <w:color w:val="000000"/>
          <w:w w:val="105"/>
          <w:sz w:val="22"/>
          <w:szCs w:val="22"/>
        </w:rPr>
      </w:pPr>
      <w:r w:rsidRPr="008359BD">
        <w:rPr>
          <w:noProof/>
          <w:sz w:val="22"/>
          <w:szCs w:val="22"/>
        </w:rPr>
        <w:drawing>
          <wp:inline distT="0" distB="0" distL="0" distR="0" wp14:anchorId="6D519C65" wp14:editId="1BBCDC9E">
            <wp:extent cx="6540500" cy="44450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0"/>
                    <a:stretch>
                      <a:fillRect/>
                    </a:stretch>
                  </pic:blipFill>
                  <pic:spPr>
                    <a:xfrm>
                      <a:off x="0" y="0"/>
                      <a:ext cx="6561868" cy="4459522"/>
                    </a:xfrm>
                    <a:prstGeom prst="rect">
                      <a:avLst/>
                    </a:prstGeom>
                  </pic:spPr>
                </pic:pic>
              </a:graphicData>
            </a:graphic>
          </wp:inline>
        </w:drawing>
      </w:r>
    </w:p>
    <w:p w14:paraId="176F8D40" w14:textId="28572EBA" w:rsidR="00957FCA" w:rsidRPr="008359BD" w:rsidRDefault="00957FCA" w:rsidP="007F298A">
      <w:pPr>
        <w:shd w:val="clear" w:color="auto" w:fill="FFFFFF" w:themeFill="background1"/>
        <w:jc w:val="center"/>
        <w:rPr>
          <w:i/>
          <w:color w:val="000000"/>
          <w:w w:val="105"/>
          <w:sz w:val="22"/>
          <w:szCs w:val="22"/>
        </w:rPr>
      </w:pPr>
      <w:r w:rsidRPr="008359BD">
        <w:rPr>
          <w:noProof/>
          <w:sz w:val="22"/>
          <w:szCs w:val="22"/>
        </w:rPr>
        <w:drawing>
          <wp:inline distT="0" distB="0" distL="0" distR="0" wp14:anchorId="0B7DB4A4" wp14:editId="57E2B0C0">
            <wp:extent cx="6713096" cy="34417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41"/>
                    <a:stretch>
                      <a:fillRect/>
                    </a:stretch>
                  </pic:blipFill>
                  <pic:spPr>
                    <a:xfrm>
                      <a:off x="0" y="0"/>
                      <a:ext cx="6748760" cy="3459984"/>
                    </a:xfrm>
                    <a:prstGeom prst="rect">
                      <a:avLst/>
                    </a:prstGeom>
                  </pic:spPr>
                </pic:pic>
              </a:graphicData>
            </a:graphic>
          </wp:inline>
        </w:drawing>
      </w:r>
    </w:p>
    <w:p w14:paraId="33A8600D" w14:textId="33AACBEC" w:rsidR="008716C3" w:rsidRPr="008359BD" w:rsidRDefault="008716C3" w:rsidP="007F298A">
      <w:pPr>
        <w:shd w:val="clear" w:color="auto" w:fill="FFFFFF" w:themeFill="background1"/>
        <w:jc w:val="center"/>
        <w:rPr>
          <w:i/>
          <w:color w:val="000000"/>
          <w:w w:val="105"/>
          <w:sz w:val="22"/>
          <w:szCs w:val="22"/>
        </w:rPr>
      </w:pPr>
    </w:p>
    <w:p w14:paraId="402E2991" w14:textId="2A2E177A" w:rsidR="008716C3" w:rsidRPr="008359BD" w:rsidRDefault="008716C3" w:rsidP="007F298A">
      <w:pPr>
        <w:shd w:val="clear" w:color="auto" w:fill="FFFFFF" w:themeFill="background1"/>
        <w:ind w:left="7200" w:firstLine="720"/>
        <w:rPr>
          <w:b/>
          <w:color w:val="000000"/>
          <w:w w:val="105"/>
          <w:sz w:val="22"/>
          <w:szCs w:val="22"/>
        </w:rPr>
      </w:pPr>
      <w:r w:rsidRPr="008359BD">
        <w:rPr>
          <w:b/>
          <w:color w:val="000000"/>
          <w:w w:val="105"/>
          <w:sz w:val="22"/>
          <w:szCs w:val="22"/>
        </w:rPr>
        <w:t>Appendix D</w:t>
      </w:r>
    </w:p>
    <w:p w14:paraId="3A5DEBDC" w14:textId="63016B54" w:rsidR="008716C3" w:rsidRPr="008359BD" w:rsidRDefault="001134A2" w:rsidP="007F298A">
      <w:pPr>
        <w:shd w:val="clear" w:color="auto" w:fill="FFFFFF" w:themeFill="background1"/>
        <w:jc w:val="center"/>
        <w:rPr>
          <w:i/>
          <w:color w:val="000000"/>
          <w:w w:val="105"/>
          <w:sz w:val="22"/>
          <w:szCs w:val="22"/>
        </w:rPr>
      </w:pPr>
      <w:r w:rsidRPr="008359BD">
        <w:rPr>
          <w:noProof/>
          <w:sz w:val="22"/>
          <w:szCs w:val="22"/>
        </w:rPr>
        <w:lastRenderedPageBreak/>
        <w:drawing>
          <wp:inline distT="0" distB="0" distL="0" distR="0" wp14:anchorId="0D370039" wp14:editId="55B6B82F">
            <wp:extent cx="5969000" cy="3923286"/>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2"/>
                    <a:stretch>
                      <a:fillRect/>
                    </a:stretch>
                  </pic:blipFill>
                  <pic:spPr>
                    <a:xfrm>
                      <a:off x="0" y="0"/>
                      <a:ext cx="5982193" cy="3931958"/>
                    </a:xfrm>
                    <a:prstGeom prst="rect">
                      <a:avLst/>
                    </a:prstGeom>
                  </pic:spPr>
                </pic:pic>
              </a:graphicData>
            </a:graphic>
          </wp:inline>
        </w:drawing>
      </w:r>
    </w:p>
    <w:p w14:paraId="487F598B" w14:textId="589B1624" w:rsidR="001134A2" w:rsidRPr="008359BD" w:rsidRDefault="001134A2" w:rsidP="007F298A">
      <w:pPr>
        <w:shd w:val="clear" w:color="auto" w:fill="FFFFFF" w:themeFill="background1"/>
        <w:jc w:val="center"/>
        <w:rPr>
          <w:i/>
          <w:color w:val="000000"/>
          <w:w w:val="105"/>
          <w:sz w:val="22"/>
          <w:szCs w:val="22"/>
        </w:rPr>
      </w:pPr>
    </w:p>
    <w:p w14:paraId="50AD4B74" w14:textId="0179ED9D" w:rsidR="001134A2" w:rsidRPr="009731D3" w:rsidRDefault="001134A2" w:rsidP="00445B57">
      <w:pPr>
        <w:jc w:val="center"/>
        <w:rPr>
          <w:i/>
          <w:color w:val="000000"/>
          <w:w w:val="105"/>
          <w:sz w:val="22"/>
          <w:szCs w:val="22"/>
        </w:rPr>
      </w:pPr>
      <w:r w:rsidRPr="008359BD">
        <w:rPr>
          <w:noProof/>
          <w:sz w:val="22"/>
          <w:szCs w:val="22"/>
        </w:rPr>
        <w:drawing>
          <wp:inline distT="0" distB="0" distL="0" distR="0" wp14:anchorId="436E46E4" wp14:editId="54557D93">
            <wp:extent cx="6095365" cy="4247977"/>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3"/>
                    <a:stretch>
                      <a:fillRect/>
                    </a:stretch>
                  </pic:blipFill>
                  <pic:spPr>
                    <a:xfrm>
                      <a:off x="0" y="0"/>
                      <a:ext cx="6102270" cy="4252790"/>
                    </a:xfrm>
                    <a:prstGeom prst="rect">
                      <a:avLst/>
                    </a:prstGeom>
                  </pic:spPr>
                </pic:pic>
              </a:graphicData>
            </a:graphic>
          </wp:inline>
        </w:drawing>
      </w:r>
    </w:p>
    <w:sectPr w:rsidR="001134A2" w:rsidRPr="009731D3" w:rsidSect="001C2D0A">
      <w:headerReference w:type="default" r:id="rId44"/>
      <w:footerReference w:type="default" r:id="rId45"/>
      <w:pgSz w:w="12240" w:h="15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408" w14:textId="77777777" w:rsidR="001C2D0A" w:rsidRDefault="001C2D0A" w:rsidP="00AD76B7">
      <w:r>
        <w:separator/>
      </w:r>
    </w:p>
  </w:endnote>
  <w:endnote w:type="continuationSeparator" w:id="0">
    <w:p w14:paraId="4181AD7A" w14:textId="77777777" w:rsidR="001C2D0A" w:rsidRDefault="001C2D0A" w:rsidP="00AD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281"/>
      <w:docPartObj>
        <w:docPartGallery w:val="Page Numbers (Bottom of Page)"/>
        <w:docPartUnique/>
      </w:docPartObj>
    </w:sdtPr>
    <w:sdtContent>
      <w:p w14:paraId="45FF1C70" w14:textId="77777777" w:rsidR="008A25DD" w:rsidRDefault="008A25DD">
        <w:pPr>
          <w:pStyle w:val="Footer"/>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14:paraId="66F2DABD" w14:textId="77777777" w:rsidR="008A25DD" w:rsidRPr="009731E5" w:rsidRDefault="008A25DD" w:rsidP="00596324">
    <w:pPr>
      <w:pStyle w:val="Footer"/>
      <w:jc w:val="right"/>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68706"/>
      <w:docPartObj>
        <w:docPartGallery w:val="Page Numbers (Bottom of Page)"/>
        <w:docPartUnique/>
      </w:docPartObj>
    </w:sdtPr>
    <w:sdtEndPr>
      <w:rPr>
        <w:rFonts w:ascii="Arial" w:hAnsi="Arial" w:cs="Arial"/>
        <w:noProof/>
      </w:rPr>
    </w:sdtEndPr>
    <w:sdtContent>
      <w:p w14:paraId="52705D0F" w14:textId="77777777" w:rsidR="008A25DD" w:rsidRPr="001C27BC" w:rsidRDefault="008A25DD" w:rsidP="001C27BC">
        <w:pPr>
          <w:pStyle w:val="Footer"/>
          <w:jc w:val="right"/>
          <w:rPr>
            <w:rFonts w:ascii="Arial" w:hAnsi="Arial" w:cs="Arial"/>
          </w:rPr>
        </w:pPr>
        <w:r w:rsidRPr="001C27BC">
          <w:rPr>
            <w:rFonts w:ascii="Arial" w:hAnsi="Arial" w:cs="Arial"/>
          </w:rPr>
          <w:fldChar w:fldCharType="begin"/>
        </w:r>
        <w:r w:rsidRPr="001C27BC">
          <w:rPr>
            <w:rFonts w:ascii="Arial" w:hAnsi="Arial" w:cs="Arial"/>
          </w:rPr>
          <w:instrText xml:space="preserve"> PAGE   \* MERGEFORMAT </w:instrText>
        </w:r>
        <w:r w:rsidRPr="001C27BC">
          <w:rPr>
            <w:rFonts w:ascii="Arial" w:hAnsi="Arial" w:cs="Arial"/>
          </w:rPr>
          <w:fldChar w:fldCharType="separate"/>
        </w:r>
        <w:r>
          <w:rPr>
            <w:rFonts w:ascii="Arial" w:hAnsi="Arial" w:cs="Arial"/>
            <w:noProof/>
          </w:rPr>
          <w:t>15</w:t>
        </w:r>
        <w:r w:rsidRPr="001C27BC">
          <w:rPr>
            <w:rFonts w:ascii="Arial" w:hAnsi="Arial" w:cs="Arial"/>
            <w:noProof/>
          </w:rPr>
          <w:fldChar w:fldCharType="end"/>
        </w:r>
      </w:p>
    </w:sdtContent>
  </w:sdt>
  <w:p w14:paraId="3BAEE5BC" w14:textId="77777777" w:rsidR="008A25DD" w:rsidRPr="001C27BC" w:rsidRDefault="008A25D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0BC0" w14:textId="77777777" w:rsidR="001C2D0A" w:rsidRDefault="001C2D0A" w:rsidP="00AD76B7">
      <w:r>
        <w:separator/>
      </w:r>
    </w:p>
  </w:footnote>
  <w:footnote w:type="continuationSeparator" w:id="0">
    <w:p w14:paraId="2E47A6B3" w14:textId="77777777" w:rsidR="001C2D0A" w:rsidRDefault="001C2D0A" w:rsidP="00AD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CC0C" w14:textId="77777777" w:rsidR="008A25DD" w:rsidRPr="00D95690" w:rsidRDefault="008A25DD" w:rsidP="001C27BC">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25pt;height:332.4pt" o:bullet="t">
        <v:imagedata r:id="rId1" o:title="TK_LOGO_POINTER_RGB_bullet_blue"/>
      </v:shape>
    </w:pict>
  </w:numPicBullet>
  <w:numPicBullet w:numPicBulletId="1">
    <w:pict>
      <v:shape id="_x0000_i1045" type="#_x0000_t75" style="width:11.45pt;height:11.45pt" o:bullet="t">
        <v:imagedata r:id="rId2" o:title="mso643E"/>
      </v:shape>
    </w:pict>
  </w:numPicBullet>
  <w:abstractNum w:abstractNumId="0" w15:restartNumberingAfterBreak="0">
    <w:nsid w:val="0172193D"/>
    <w:multiLevelType w:val="hybridMultilevel"/>
    <w:tmpl w:val="E59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EE6"/>
    <w:multiLevelType w:val="hybridMultilevel"/>
    <w:tmpl w:val="EF30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B16"/>
    <w:multiLevelType w:val="hybridMultilevel"/>
    <w:tmpl w:val="0A1891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7730203"/>
    <w:multiLevelType w:val="hybridMultilevel"/>
    <w:tmpl w:val="61B4A87C"/>
    <w:lvl w:ilvl="0" w:tplc="37DC510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7A56F49"/>
    <w:multiLevelType w:val="hybridMultilevel"/>
    <w:tmpl w:val="3E406B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849080B"/>
    <w:multiLevelType w:val="hybridMultilevel"/>
    <w:tmpl w:val="893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12238"/>
    <w:multiLevelType w:val="hybridMultilevel"/>
    <w:tmpl w:val="CEAE9FFA"/>
    <w:lvl w:ilvl="0" w:tplc="08090001">
      <w:start w:val="1"/>
      <w:numFmt w:val="bullet"/>
      <w:lvlText w:val=""/>
      <w:lvlJc w:val="left"/>
      <w:pPr>
        <w:ind w:left="501"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9C6694"/>
    <w:multiLevelType w:val="multilevel"/>
    <w:tmpl w:val="0D04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102E6FC3"/>
    <w:multiLevelType w:val="hybridMultilevel"/>
    <w:tmpl w:val="BBC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D320B"/>
    <w:multiLevelType w:val="hybridMultilevel"/>
    <w:tmpl w:val="40489DFC"/>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12FA2616"/>
    <w:multiLevelType w:val="hybridMultilevel"/>
    <w:tmpl w:val="A0A44C16"/>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3A97500"/>
    <w:multiLevelType w:val="hybridMultilevel"/>
    <w:tmpl w:val="86560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3B13298"/>
    <w:multiLevelType w:val="hybridMultilevel"/>
    <w:tmpl w:val="43F4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B2D97"/>
    <w:multiLevelType w:val="hybridMultilevel"/>
    <w:tmpl w:val="69E870C2"/>
    <w:lvl w:ilvl="0" w:tplc="FFFFFFFF">
      <w:start w:val="1"/>
      <w:numFmt w:val="bullet"/>
      <w:lvlText w:val=""/>
      <w:lvlPicBulletId w:val="0"/>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Symbol" w:hAnsi="Symbol" w:hint="default"/>
      </w:rPr>
    </w:lvl>
    <w:lvl w:ilvl="2" w:tplc="543E49B6">
      <w:start w:val="39"/>
      <w:numFmt w:val="bullet"/>
      <w:lvlText w:val="-"/>
      <w:lvlJc w:val="left"/>
      <w:pPr>
        <w:ind w:left="1440" w:hanging="360"/>
      </w:pPr>
      <w:rPr>
        <w:rFonts w:ascii="Times New Roman" w:eastAsia="Times New Roman" w:hAnsi="Times New Roman" w:cs="Times New Roman"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14D720EF"/>
    <w:multiLevelType w:val="hybridMultilevel"/>
    <w:tmpl w:val="73CCB5A2"/>
    <w:lvl w:ilvl="0" w:tplc="543E49B6">
      <w:start w:val="3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12C2F"/>
    <w:multiLevelType w:val="hybridMultilevel"/>
    <w:tmpl w:val="9ACE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029F6"/>
    <w:multiLevelType w:val="hybridMultilevel"/>
    <w:tmpl w:val="7FF44E32"/>
    <w:lvl w:ilvl="0" w:tplc="FFFFFFFF">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97C7255"/>
    <w:multiLevelType w:val="hybridMultilevel"/>
    <w:tmpl w:val="EB42C6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F1A5FFD"/>
    <w:multiLevelType w:val="hybridMultilevel"/>
    <w:tmpl w:val="6CF2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9D7695"/>
    <w:multiLevelType w:val="hybridMultilevel"/>
    <w:tmpl w:val="EC7C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6204BC"/>
    <w:multiLevelType w:val="hybridMultilevel"/>
    <w:tmpl w:val="B3F41B8A"/>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209A75EC"/>
    <w:multiLevelType w:val="hybridMultilevel"/>
    <w:tmpl w:val="EB92D2E4"/>
    <w:lvl w:ilvl="0" w:tplc="FFFFFFFF">
      <w:start w:val="1"/>
      <w:numFmt w:val="bullet"/>
      <w:lvlText w:val=""/>
      <w:lvlPicBulletId w:val="0"/>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3" w15:restartNumberingAfterBreak="0">
    <w:nsid w:val="21D17B08"/>
    <w:multiLevelType w:val="hybridMultilevel"/>
    <w:tmpl w:val="2CE019C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22513DC8"/>
    <w:multiLevelType w:val="hybridMultilevel"/>
    <w:tmpl w:val="B896D0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23F23614"/>
    <w:multiLevelType w:val="hybridMultilevel"/>
    <w:tmpl w:val="C7EA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B54B21"/>
    <w:multiLevelType w:val="hybridMultilevel"/>
    <w:tmpl w:val="F816FA16"/>
    <w:lvl w:ilvl="0" w:tplc="4FDC43C4">
      <w:start w:val="1"/>
      <w:numFmt w:val="bullet"/>
      <w:lvlText w:val=""/>
      <w:lvlPicBulletId w:val="0"/>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25D93643"/>
    <w:multiLevelType w:val="hybridMultilevel"/>
    <w:tmpl w:val="DF9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A409A6"/>
    <w:multiLevelType w:val="hybridMultilevel"/>
    <w:tmpl w:val="C980C8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2760596F"/>
    <w:multiLevelType w:val="hybridMultilevel"/>
    <w:tmpl w:val="3C3AF52E"/>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28C53FBB"/>
    <w:multiLevelType w:val="hybridMultilevel"/>
    <w:tmpl w:val="C2941E0C"/>
    <w:lvl w:ilvl="0" w:tplc="543E49B6">
      <w:start w:val="3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AC6418"/>
    <w:multiLevelType w:val="hybridMultilevel"/>
    <w:tmpl w:val="7BF0274C"/>
    <w:lvl w:ilvl="0" w:tplc="FFFFFFFF">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4" w15:restartNumberingAfterBreak="0">
    <w:nsid w:val="30170E40"/>
    <w:multiLevelType w:val="hybridMultilevel"/>
    <w:tmpl w:val="BD20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A3243B"/>
    <w:multiLevelType w:val="hybridMultilevel"/>
    <w:tmpl w:val="673CD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31EC720D"/>
    <w:multiLevelType w:val="hybridMultilevel"/>
    <w:tmpl w:val="695682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34D917C4"/>
    <w:multiLevelType w:val="hybridMultilevel"/>
    <w:tmpl w:val="C20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5E3ED6"/>
    <w:multiLevelType w:val="hybridMultilevel"/>
    <w:tmpl w:val="AB7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8D1166"/>
    <w:multiLevelType w:val="hybridMultilevel"/>
    <w:tmpl w:val="572A7944"/>
    <w:lvl w:ilvl="0" w:tplc="08090007">
      <w:start w:val="1"/>
      <w:numFmt w:val="bullet"/>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3AF32B72"/>
    <w:multiLevelType w:val="hybridMultilevel"/>
    <w:tmpl w:val="C3589080"/>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3CC22D7D"/>
    <w:multiLevelType w:val="hybridMultilevel"/>
    <w:tmpl w:val="B3381974"/>
    <w:lvl w:ilvl="0" w:tplc="07FCA176">
      <w:numFmt w:val="bullet"/>
      <w:lvlText w:val=""/>
      <w:lvlJc w:val="left"/>
      <w:pPr>
        <w:ind w:left="530" w:hanging="360"/>
      </w:pPr>
      <w:rPr>
        <w:rFonts w:ascii="Wingdings" w:eastAsia="MS Mincho" w:hAnsi="Wingdings"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4" w15:restartNumberingAfterBreak="0">
    <w:nsid w:val="3D1D3811"/>
    <w:multiLevelType w:val="hybridMultilevel"/>
    <w:tmpl w:val="6992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5E343F"/>
    <w:multiLevelType w:val="hybridMultilevel"/>
    <w:tmpl w:val="E774CD84"/>
    <w:lvl w:ilvl="0" w:tplc="FFFFFFFF">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406E0033"/>
    <w:multiLevelType w:val="multilevel"/>
    <w:tmpl w:val="9F9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0FF2F7A"/>
    <w:multiLevelType w:val="hybridMultilevel"/>
    <w:tmpl w:val="CC9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405B4C"/>
    <w:multiLevelType w:val="hybridMultilevel"/>
    <w:tmpl w:val="D3283470"/>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9" w15:restartNumberingAfterBreak="0">
    <w:nsid w:val="43315FD2"/>
    <w:multiLevelType w:val="hybridMultilevel"/>
    <w:tmpl w:val="9C10B034"/>
    <w:lvl w:ilvl="0" w:tplc="543E49B6">
      <w:start w:val="3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634D20"/>
    <w:multiLevelType w:val="hybridMultilevel"/>
    <w:tmpl w:val="EF844E70"/>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1" w15:restartNumberingAfterBreak="0">
    <w:nsid w:val="453242A5"/>
    <w:multiLevelType w:val="multilevel"/>
    <w:tmpl w:val="D0F4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982E07"/>
    <w:multiLevelType w:val="hybridMultilevel"/>
    <w:tmpl w:val="EAE2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F94F43"/>
    <w:multiLevelType w:val="hybridMultilevel"/>
    <w:tmpl w:val="36F49DA8"/>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4" w15:restartNumberingAfterBreak="0">
    <w:nsid w:val="490749FE"/>
    <w:multiLevelType w:val="hybridMultilevel"/>
    <w:tmpl w:val="5FEEB47C"/>
    <w:lvl w:ilvl="0" w:tplc="08090001">
      <w:start w:val="1"/>
      <w:numFmt w:val="bullet"/>
      <w:lvlText w:val=""/>
      <w:lvlJc w:val="left"/>
      <w:pPr>
        <w:ind w:left="720" w:hanging="360"/>
      </w:pPr>
      <w:rPr>
        <w:rFonts w:ascii="Symbol" w:hAnsi="Symbol" w:hint="default"/>
      </w:rPr>
    </w:lvl>
    <w:lvl w:ilvl="1" w:tplc="7AC2F4E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9F0D3F"/>
    <w:multiLevelType w:val="hybridMultilevel"/>
    <w:tmpl w:val="3F2E451A"/>
    <w:lvl w:ilvl="0" w:tplc="9F24CD74">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6" w15:restartNumberingAfterBreak="0">
    <w:nsid w:val="4C005DD1"/>
    <w:multiLevelType w:val="hybridMultilevel"/>
    <w:tmpl w:val="E1CAC34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7"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290148"/>
    <w:multiLevelType w:val="hybridMultilevel"/>
    <w:tmpl w:val="560A510E"/>
    <w:lvl w:ilvl="0" w:tplc="FFFFFFFF">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9" w15:restartNumberingAfterBreak="0">
    <w:nsid w:val="50AD3F79"/>
    <w:multiLevelType w:val="hybridMultilevel"/>
    <w:tmpl w:val="8416CE28"/>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0" w15:restartNumberingAfterBreak="0">
    <w:nsid w:val="531A48CD"/>
    <w:multiLevelType w:val="hybridMultilevel"/>
    <w:tmpl w:val="A9025B1E"/>
    <w:lvl w:ilvl="0" w:tplc="08090001">
      <w:start w:val="1"/>
      <w:numFmt w:val="bullet"/>
      <w:lvlText w:val=""/>
      <w:lvlJc w:val="left"/>
      <w:pPr>
        <w:ind w:left="720" w:hanging="360"/>
      </w:pPr>
      <w:rPr>
        <w:rFonts w:ascii="Symbol" w:hAnsi="Symbol" w:hint="default"/>
      </w:rPr>
    </w:lvl>
    <w:lvl w:ilvl="1" w:tplc="E0C45194">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2259FB"/>
    <w:multiLevelType w:val="hybridMultilevel"/>
    <w:tmpl w:val="E53CBAB6"/>
    <w:lvl w:ilvl="0" w:tplc="EC92290A">
      <w:numFmt w:val="bullet"/>
      <w:lvlText w:val="•"/>
      <w:lvlJc w:val="left"/>
      <w:pPr>
        <w:ind w:left="501"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517503"/>
    <w:multiLevelType w:val="hybridMultilevel"/>
    <w:tmpl w:val="9CE2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DA1C4F"/>
    <w:multiLevelType w:val="hybridMultilevel"/>
    <w:tmpl w:val="8AE887F6"/>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4" w15:restartNumberingAfterBreak="0">
    <w:nsid w:val="583366DB"/>
    <w:multiLevelType w:val="hybridMultilevel"/>
    <w:tmpl w:val="5A2000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5" w15:restartNumberingAfterBreak="0">
    <w:nsid w:val="584A4754"/>
    <w:multiLevelType w:val="hybridMultilevel"/>
    <w:tmpl w:val="2F6A499C"/>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Symbol" w:hAnsi="Symbol" w:hint="default"/>
        <w:color w:val="auto"/>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6" w15:restartNumberingAfterBreak="0">
    <w:nsid w:val="587413B2"/>
    <w:multiLevelType w:val="hybridMultilevel"/>
    <w:tmpl w:val="88BCF7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59054AAA"/>
    <w:multiLevelType w:val="hybridMultilevel"/>
    <w:tmpl w:val="E9C4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78661A"/>
    <w:multiLevelType w:val="hybridMultilevel"/>
    <w:tmpl w:val="AEC439C6"/>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9" w15:restartNumberingAfterBreak="0">
    <w:nsid w:val="5CB973CF"/>
    <w:multiLevelType w:val="hybridMultilevel"/>
    <w:tmpl w:val="A060037E"/>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15:restartNumberingAfterBreak="0">
    <w:nsid w:val="5F853FBB"/>
    <w:multiLevelType w:val="hybridMultilevel"/>
    <w:tmpl w:val="4AECB884"/>
    <w:lvl w:ilvl="0" w:tplc="3C502AB2">
      <w:start w:val="1"/>
      <w:numFmt w:val="bullet"/>
      <w:lvlText w:val="•"/>
      <w:lvlJc w:val="left"/>
      <w:pPr>
        <w:tabs>
          <w:tab w:val="num" w:pos="720"/>
        </w:tabs>
        <w:ind w:left="720" w:hanging="360"/>
      </w:pPr>
      <w:rPr>
        <w:rFonts w:ascii="Times New Roman" w:hAnsi="Times New Roman" w:hint="default"/>
      </w:rPr>
    </w:lvl>
    <w:lvl w:ilvl="1" w:tplc="64801CF6">
      <w:start w:val="2327"/>
      <w:numFmt w:val="bullet"/>
      <w:lvlText w:val="–"/>
      <w:lvlJc w:val="left"/>
      <w:pPr>
        <w:tabs>
          <w:tab w:val="num" w:pos="1440"/>
        </w:tabs>
        <w:ind w:left="1440" w:hanging="360"/>
      </w:pPr>
      <w:rPr>
        <w:rFonts w:ascii="Times New Roman" w:hAnsi="Times New Roman" w:hint="default"/>
      </w:rPr>
    </w:lvl>
    <w:lvl w:ilvl="2" w:tplc="4DB0F164" w:tentative="1">
      <w:start w:val="1"/>
      <w:numFmt w:val="bullet"/>
      <w:lvlText w:val="•"/>
      <w:lvlJc w:val="left"/>
      <w:pPr>
        <w:tabs>
          <w:tab w:val="num" w:pos="2160"/>
        </w:tabs>
        <w:ind w:left="2160" w:hanging="360"/>
      </w:pPr>
      <w:rPr>
        <w:rFonts w:ascii="Times New Roman" w:hAnsi="Times New Roman" w:hint="default"/>
      </w:rPr>
    </w:lvl>
    <w:lvl w:ilvl="3" w:tplc="262498EA" w:tentative="1">
      <w:start w:val="1"/>
      <w:numFmt w:val="bullet"/>
      <w:lvlText w:val="•"/>
      <w:lvlJc w:val="left"/>
      <w:pPr>
        <w:tabs>
          <w:tab w:val="num" w:pos="2880"/>
        </w:tabs>
        <w:ind w:left="2880" w:hanging="360"/>
      </w:pPr>
      <w:rPr>
        <w:rFonts w:ascii="Times New Roman" w:hAnsi="Times New Roman" w:hint="default"/>
      </w:rPr>
    </w:lvl>
    <w:lvl w:ilvl="4" w:tplc="C2884C2C" w:tentative="1">
      <w:start w:val="1"/>
      <w:numFmt w:val="bullet"/>
      <w:lvlText w:val="•"/>
      <w:lvlJc w:val="left"/>
      <w:pPr>
        <w:tabs>
          <w:tab w:val="num" w:pos="3600"/>
        </w:tabs>
        <w:ind w:left="3600" w:hanging="360"/>
      </w:pPr>
      <w:rPr>
        <w:rFonts w:ascii="Times New Roman" w:hAnsi="Times New Roman" w:hint="default"/>
      </w:rPr>
    </w:lvl>
    <w:lvl w:ilvl="5" w:tplc="BCD26DAE" w:tentative="1">
      <w:start w:val="1"/>
      <w:numFmt w:val="bullet"/>
      <w:lvlText w:val="•"/>
      <w:lvlJc w:val="left"/>
      <w:pPr>
        <w:tabs>
          <w:tab w:val="num" w:pos="4320"/>
        </w:tabs>
        <w:ind w:left="4320" w:hanging="360"/>
      </w:pPr>
      <w:rPr>
        <w:rFonts w:ascii="Times New Roman" w:hAnsi="Times New Roman" w:hint="default"/>
      </w:rPr>
    </w:lvl>
    <w:lvl w:ilvl="6" w:tplc="10A4EAD2" w:tentative="1">
      <w:start w:val="1"/>
      <w:numFmt w:val="bullet"/>
      <w:lvlText w:val="•"/>
      <w:lvlJc w:val="left"/>
      <w:pPr>
        <w:tabs>
          <w:tab w:val="num" w:pos="5040"/>
        </w:tabs>
        <w:ind w:left="5040" w:hanging="360"/>
      </w:pPr>
      <w:rPr>
        <w:rFonts w:ascii="Times New Roman" w:hAnsi="Times New Roman" w:hint="default"/>
      </w:rPr>
    </w:lvl>
    <w:lvl w:ilvl="7" w:tplc="11126266" w:tentative="1">
      <w:start w:val="1"/>
      <w:numFmt w:val="bullet"/>
      <w:lvlText w:val="•"/>
      <w:lvlJc w:val="left"/>
      <w:pPr>
        <w:tabs>
          <w:tab w:val="num" w:pos="5760"/>
        </w:tabs>
        <w:ind w:left="5760" w:hanging="360"/>
      </w:pPr>
      <w:rPr>
        <w:rFonts w:ascii="Times New Roman" w:hAnsi="Times New Roman" w:hint="default"/>
      </w:rPr>
    </w:lvl>
    <w:lvl w:ilvl="8" w:tplc="6B2AC8FE"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1344D76"/>
    <w:multiLevelType w:val="hybridMultilevel"/>
    <w:tmpl w:val="003E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4865B5"/>
    <w:multiLevelType w:val="hybridMultilevel"/>
    <w:tmpl w:val="BAF86456"/>
    <w:lvl w:ilvl="0" w:tplc="12D4A4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A07283"/>
    <w:multiLevelType w:val="hybridMultilevel"/>
    <w:tmpl w:val="0CEADA66"/>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4" w15:restartNumberingAfterBreak="0">
    <w:nsid w:val="63644786"/>
    <w:multiLevelType w:val="multilevel"/>
    <w:tmpl w:val="592A3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5442D58"/>
    <w:multiLevelType w:val="hybridMultilevel"/>
    <w:tmpl w:val="797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93557B"/>
    <w:multiLevelType w:val="hybridMultilevel"/>
    <w:tmpl w:val="E584B044"/>
    <w:lvl w:ilvl="0" w:tplc="4FDC43C4">
      <w:start w:val="1"/>
      <w:numFmt w:val="bullet"/>
      <w:lvlText w:val=""/>
      <w:lvlPicBulletId w:val="0"/>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7" w15:restartNumberingAfterBreak="0">
    <w:nsid w:val="67B977F6"/>
    <w:multiLevelType w:val="hybridMultilevel"/>
    <w:tmpl w:val="C7E2DC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67BA2AE3"/>
    <w:multiLevelType w:val="hybridMultilevel"/>
    <w:tmpl w:val="0D8630E6"/>
    <w:lvl w:ilvl="0" w:tplc="543E49B6">
      <w:start w:val="3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430811"/>
    <w:multiLevelType w:val="hybridMultilevel"/>
    <w:tmpl w:val="A8CAC8FE"/>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0" w15:restartNumberingAfterBreak="0">
    <w:nsid w:val="698436EB"/>
    <w:multiLevelType w:val="hybridMultilevel"/>
    <w:tmpl w:val="2CA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0F1552"/>
    <w:multiLevelType w:val="hybridMultilevel"/>
    <w:tmpl w:val="CFBA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012F32"/>
    <w:multiLevelType w:val="hybridMultilevel"/>
    <w:tmpl w:val="C09EFE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3" w15:restartNumberingAfterBreak="0">
    <w:nsid w:val="6C4F4F72"/>
    <w:multiLevelType w:val="hybridMultilevel"/>
    <w:tmpl w:val="3EB0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675377"/>
    <w:multiLevelType w:val="hybridMultilevel"/>
    <w:tmpl w:val="1CB25C50"/>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5" w15:restartNumberingAfterBreak="0">
    <w:nsid w:val="6DEA77FC"/>
    <w:multiLevelType w:val="hybridMultilevel"/>
    <w:tmpl w:val="9D181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C05F5F"/>
    <w:multiLevelType w:val="hybridMultilevel"/>
    <w:tmpl w:val="C23E7D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7" w15:restartNumberingAfterBreak="0">
    <w:nsid w:val="71510F2E"/>
    <w:multiLevelType w:val="hybridMultilevel"/>
    <w:tmpl w:val="0E2281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8" w15:restartNumberingAfterBreak="0">
    <w:nsid w:val="73415938"/>
    <w:multiLevelType w:val="hybridMultilevel"/>
    <w:tmpl w:val="CF3CD7CA"/>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9" w15:restartNumberingAfterBreak="0">
    <w:nsid w:val="737176D3"/>
    <w:multiLevelType w:val="hybridMultilevel"/>
    <w:tmpl w:val="96664D68"/>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0" w15:restartNumberingAfterBreak="0">
    <w:nsid w:val="76A867F5"/>
    <w:multiLevelType w:val="hybridMultilevel"/>
    <w:tmpl w:val="D39471C8"/>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Symbol" w:hAnsi="Symbol" w:hint="default"/>
        <w:color w:val="auto"/>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1" w15:restartNumberingAfterBreak="0">
    <w:nsid w:val="78941745"/>
    <w:multiLevelType w:val="hybridMultilevel"/>
    <w:tmpl w:val="EA8CAA68"/>
    <w:lvl w:ilvl="0" w:tplc="08090001">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2" w15:restartNumberingAfterBreak="0">
    <w:nsid w:val="79410AE9"/>
    <w:multiLevelType w:val="hybridMultilevel"/>
    <w:tmpl w:val="97A0437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8D3EAA"/>
    <w:multiLevelType w:val="hybridMultilevel"/>
    <w:tmpl w:val="901036FA"/>
    <w:lvl w:ilvl="0" w:tplc="4FDC43C4">
      <w:start w:val="1"/>
      <w:numFmt w:val="bullet"/>
      <w:lvlText w:val=""/>
      <w:lvlPicBulletId w:val="0"/>
      <w:lvlJc w:val="left"/>
      <w:pPr>
        <w:ind w:left="501"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BC32DF5"/>
    <w:multiLevelType w:val="hybridMultilevel"/>
    <w:tmpl w:val="9E68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3436B1"/>
    <w:multiLevelType w:val="hybridMultilevel"/>
    <w:tmpl w:val="E19816E8"/>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6" w15:restartNumberingAfterBreak="0">
    <w:nsid w:val="7C3C51F2"/>
    <w:multiLevelType w:val="hybridMultilevel"/>
    <w:tmpl w:val="A3069628"/>
    <w:lvl w:ilvl="0" w:tplc="FFFFFFFF">
      <w:start w:val="1"/>
      <w:numFmt w:val="bullet"/>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7" w15:restartNumberingAfterBreak="0">
    <w:nsid w:val="7EC51613"/>
    <w:multiLevelType w:val="hybridMultilevel"/>
    <w:tmpl w:val="A7FACB46"/>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num w:numId="1" w16cid:durableId="902787648">
    <w:abstractNumId w:val="51"/>
  </w:num>
  <w:num w:numId="2" w16cid:durableId="544372034">
    <w:abstractNumId w:val="60"/>
  </w:num>
  <w:num w:numId="3" w16cid:durableId="1203639343">
    <w:abstractNumId w:val="35"/>
  </w:num>
  <w:num w:numId="4" w16cid:durableId="796415277">
    <w:abstractNumId w:val="46"/>
  </w:num>
  <w:num w:numId="5" w16cid:durableId="1539707624">
    <w:abstractNumId w:val="57"/>
  </w:num>
  <w:num w:numId="6" w16cid:durableId="303047722">
    <w:abstractNumId w:val="62"/>
  </w:num>
  <w:num w:numId="7" w16cid:durableId="1933076803">
    <w:abstractNumId w:val="20"/>
  </w:num>
  <w:num w:numId="8" w16cid:durableId="2141730327">
    <w:abstractNumId w:val="31"/>
  </w:num>
  <w:num w:numId="9" w16cid:durableId="615723073">
    <w:abstractNumId w:val="34"/>
  </w:num>
  <w:num w:numId="10" w16cid:durableId="1176070941">
    <w:abstractNumId w:val="44"/>
  </w:num>
  <w:num w:numId="11" w16cid:durableId="1748722124">
    <w:abstractNumId w:val="9"/>
  </w:num>
  <w:num w:numId="12" w16cid:durableId="325286651">
    <w:abstractNumId w:val="39"/>
  </w:num>
  <w:num w:numId="13" w16cid:durableId="350840680">
    <w:abstractNumId w:val="15"/>
  </w:num>
  <w:num w:numId="14" w16cid:durableId="711615009">
    <w:abstractNumId w:val="78"/>
  </w:num>
  <w:num w:numId="15" w16cid:durableId="1363283344">
    <w:abstractNumId w:val="56"/>
  </w:num>
  <w:num w:numId="16" w16cid:durableId="1089502990">
    <w:abstractNumId w:val="49"/>
  </w:num>
  <w:num w:numId="17" w16cid:durableId="842549581">
    <w:abstractNumId w:val="32"/>
  </w:num>
  <w:num w:numId="18" w16cid:durableId="443429024">
    <w:abstractNumId w:val="75"/>
  </w:num>
  <w:num w:numId="19" w16cid:durableId="886143518">
    <w:abstractNumId w:val="71"/>
  </w:num>
  <w:num w:numId="20" w16cid:durableId="420881330">
    <w:abstractNumId w:val="28"/>
  </w:num>
  <w:num w:numId="21" w16cid:durableId="1046294017">
    <w:abstractNumId w:val="5"/>
  </w:num>
  <w:num w:numId="22" w16cid:durableId="761343406">
    <w:abstractNumId w:val="16"/>
  </w:num>
  <w:num w:numId="23" w16cid:durableId="1755009827">
    <w:abstractNumId w:val="12"/>
  </w:num>
  <w:num w:numId="24" w16cid:durableId="1161847669">
    <w:abstractNumId w:val="3"/>
  </w:num>
  <w:num w:numId="25" w16cid:durableId="1043020300">
    <w:abstractNumId w:val="85"/>
  </w:num>
  <w:num w:numId="26" w16cid:durableId="19385215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4165893">
    <w:abstractNumId w:val="38"/>
  </w:num>
  <w:num w:numId="28" w16cid:durableId="1324240478">
    <w:abstractNumId w:val="26"/>
  </w:num>
  <w:num w:numId="29" w16cid:durableId="1933930917">
    <w:abstractNumId w:val="29"/>
  </w:num>
  <w:num w:numId="30" w16cid:durableId="323700941">
    <w:abstractNumId w:val="8"/>
  </w:num>
  <w:num w:numId="31" w16cid:durableId="1222597512">
    <w:abstractNumId w:val="70"/>
  </w:num>
  <w:num w:numId="32" w16cid:durableId="433672925">
    <w:abstractNumId w:val="61"/>
  </w:num>
  <w:num w:numId="33" w16cid:durableId="849106517">
    <w:abstractNumId w:val="94"/>
  </w:num>
  <w:num w:numId="34" w16cid:durableId="668143431">
    <w:abstractNumId w:val="19"/>
  </w:num>
  <w:num w:numId="35" w16cid:durableId="104931192">
    <w:abstractNumId w:val="0"/>
  </w:num>
  <w:num w:numId="36" w16cid:durableId="1952008418">
    <w:abstractNumId w:val="40"/>
  </w:num>
  <w:num w:numId="37" w16cid:durableId="1089421195">
    <w:abstractNumId w:val="52"/>
  </w:num>
  <w:num w:numId="38" w16cid:durableId="1903826848">
    <w:abstractNumId w:val="95"/>
  </w:num>
  <w:num w:numId="39" w16cid:durableId="1663118408">
    <w:abstractNumId w:val="1"/>
  </w:num>
  <w:num w:numId="40" w16cid:durableId="1509978347">
    <w:abstractNumId w:val="37"/>
  </w:num>
  <w:num w:numId="41" w16cid:durableId="2117603405">
    <w:abstractNumId w:val="7"/>
  </w:num>
  <w:num w:numId="42" w16cid:durableId="25836363">
    <w:abstractNumId w:val="41"/>
  </w:num>
  <w:num w:numId="43" w16cid:durableId="1685211357">
    <w:abstractNumId w:val="43"/>
  </w:num>
  <w:num w:numId="44" w16cid:durableId="971254090">
    <w:abstractNumId w:val="93"/>
  </w:num>
  <w:num w:numId="45" w16cid:durableId="2043940961">
    <w:abstractNumId w:val="27"/>
  </w:num>
  <w:num w:numId="46" w16cid:durableId="627123261">
    <w:abstractNumId w:val="76"/>
  </w:num>
  <w:num w:numId="47" w16cid:durableId="2112361351">
    <w:abstractNumId w:val="6"/>
  </w:num>
  <w:num w:numId="48" w16cid:durableId="1364861689">
    <w:abstractNumId w:val="87"/>
  </w:num>
  <w:num w:numId="49" w16cid:durableId="1762992958">
    <w:abstractNumId w:val="54"/>
  </w:num>
  <w:num w:numId="50" w16cid:durableId="1553888830">
    <w:abstractNumId w:val="72"/>
  </w:num>
  <w:num w:numId="51" w16cid:durableId="1363163492">
    <w:abstractNumId w:val="83"/>
  </w:num>
  <w:num w:numId="52" w16cid:durableId="1816869426">
    <w:abstractNumId w:val="47"/>
  </w:num>
  <w:num w:numId="53" w16cid:durableId="1092166498">
    <w:abstractNumId w:val="13"/>
  </w:num>
  <w:num w:numId="54" w16cid:durableId="612902027">
    <w:abstractNumId w:val="25"/>
  </w:num>
  <w:num w:numId="55" w16cid:durableId="1907497387">
    <w:abstractNumId w:val="64"/>
  </w:num>
  <w:num w:numId="56" w16cid:durableId="2012638991">
    <w:abstractNumId w:val="86"/>
  </w:num>
  <w:num w:numId="57" w16cid:durableId="1962373730">
    <w:abstractNumId w:val="81"/>
  </w:num>
  <w:num w:numId="58" w16cid:durableId="1028917977">
    <w:abstractNumId w:val="66"/>
  </w:num>
  <w:num w:numId="59" w16cid:durableId="1664429274">
    <w:abstractNumId w:val="82"/>
  </w:num>
  <w:num w:numId="60" w16cid:durableId="1743798048">
    <w:abstractNumId w:val="73"/>
  </w:num>
  <w:num w:numId="61" w16cid:durableId="2136211979">
    <w:abstractNumId w:val="53"/>
  </w:num>
  <w:num w:numId="62" w16cid:durableId="1231843913">
    <w:abstractNumId w:val="55"/>
  </w:num>
  <w:num w:numId="63" w16cid:durableId="468671425">
    <w:abstractNumId w:val="97"/>
  </w:num>
  <w:num w:numId="64" w16cid:durableId="1073628922">
    <w:abstractNumId w:val="84"/>
  </w:num>
  <w:num w:numId="65" w16cid:durableId="1808007549">
    <w:abstractNumId w:val="42"/>
  </w:num>
  <w:num w:numId="66" w16cid:durableId="1459452217">
    <w:abstractNumId w:val="69"/>
  </w:num>
  <w:num w:numId="67" w16cid:durableId="69549999">
    <w:abstractNumId w:val="96"/>
  </w:num>
  <w:num w:numId="68" w16cid:durableId="317810848">
    <w:abstractNumId w:val="65"/>
  </w:num>
  <w:num w:numId="69" w16cid:durableId="107160051">
    <w:abstractNumId w:val="11"/>
  </w:num>
  <w:num w:numId="70" w16cid:durableId="1939868438">
    <w:abstractNumId w:val="90"/>
  </w:num>
  <w:num w:numId="71" w16cid:durableId="189076182">
    <w:abstractNumId w:val="59"/>
  </w:num>
  <w:num w:numId="72" w16cid:durableId="2072262915">
    <w:abstractNumId w:val="91"/>
  </w:num>
  <w:num w:numId="73" w16cid:durableId="1882594307">
    <w:abstractNumId w:val="63"/>
  </w:num>
  <w:num w:numId="74" w16cid:durableId="155073797">
    <w:abstractNumId w:val="21"/>
  </w:num>
  <w:num w:numId="75" w16cid:durableId="1877886628">
    <w:abstractNumId w:val="50"/>
  </w:num>
  <w:num w:numId="76" w16cid:durableId="937177124">
    <w:abstractNumId w:val="4"/>
  </w:num>
  <w:num w:numId="77" w16cid:durableId="431322577">
    <w:abstractNumId w:val="24"/>
  </w:num>
  <w:num w:numId="78" w16cid:durableId="1928075230">
    <w:abstractNumId w:val="67"/>
  </w:num>
  <w:num w:numId="79" w16cid:durableId="1015880628">
    <w:abstractNumId w:val="33"/>
  </w:num>
  <w:num w:numId="80" w16cid:durableId="858931523">
    <w:abstractNumId w:val="22"/>
  </w:num>
  <w:num w:numId="81" w16cid:durableId="2074156850">
    <w:abstractNumId w:val="80"/>
  </w:num>
  <w:num w:numId="82" w16cid:durableId="1530487168">
    <w:abstractNumId w:val="58"/>
  </w:num>
  <w:num w:numId="83" w16cid:durableId="1056440975">
    <w:abstractNumId w:val="48"/>
  </w:num>
  <w:num w:numId="84" w16cid:durableId="479927249">
    <w:abstractNumId w:val="77"/>
  </w:num>
  <w:num w:numId="85" w16cid:durableId="1309044754">
    <w:abstractNumId w:val="36"/>
  </w:num>
  <w:num w:numId="86" w16cid:durableId="1103303981">
    <w:abstractNumId w:val="30"/>
  </w:num>
  <w:num w:numId="87" w16cid:durableId="1102382383">
    <w:abstractNumId w:val="18"/>
  </w:num>
  <w:num w:numId="88" w16cid:durableId="408619395">
    <w:abstractNumId w:val="10"/>
  </w:num>
  <w:num w:numId="89" w16cid:durableId="49496661">
    <w:abstractNumId w:val="88"/>
  </w:num>
  <w:num w:numId="90" w16cid:durableId="1397777729">
    <w:abstractNumId w:val="89"/>
  </w:num>
  <w:num w:numId="91" w16cid:durableId="862744021">
    <w:abstractNumId w:val="79"/>
  </w:num>
  <w:num w:numId="92" w16cid:durableId="1878085501">
    <w:abstractNumId w:val="23"/>
  </w:num>
  <w:num w:numId="93" w16cid:durableId="1921871016">
    <w:abstractNumId w:val="17"/>
  </w:num>
  <w:num w:numId="94" w16cid:durableId="600452603">
    <w:abstractNumId w:val="14"/>
  </w:num>
  <w:num w:numId="95" w16cid:durableId="644429510">
    <w:abstractNumId w:val="92"/>
  </w:num>
  <w:num w:numId="96" w16cid:durableId="1261257534">
    <w:abstractNumId w:val="68"/>
  </w:num>
  <w:num w:numId="97" w16cid:durableId="1299142968">
    <w:abstractNumId w:val="2"/>
  </w:num>
  <w:num w:numId="98" w16cid:durableId="161429823">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6E"/>
    <w:rsid w:val="00001E5D"/>
    <w:rsid w:val="00003935"/>
    <w:rsid w:val="00005889"/>
    <w:rsid w:val="0000743F"/>
    <w:rsid w:val="00007BBD"/>
    <w:rsid w:val="00020EB5"/>
    <w:rsid w:val="0003156A"/>
    <w:rsid w:val="00032AA8"/>
    <w:rsid w:val="0003502A"/>
    <w:rsid w:val="00035F68"/>
    <w:rsid w:val="00043706"/>
    <w:rsid w:val="000445D2"/>
    <w:rsid w:val="00045508"/>
    <w:rsid w:val="00050CDB"/>
    <w:rsid w:val="000547D4"/>
    <w:rsid w:val="00073124"/>
    <w:rsid w:val="00073C28"/>
    <w:rsid w:val="00074C25"/>
    <w:rsid w:val="00076647"/>
    <w:rsid w:val="000853BE"/>
    <w:rsid w:val="00087ED6"/>
    <w:rsid w:val="000A0182"/>
    <w:rsid w:val="000A17EC"/>
    <w:rsid w:val="000A5E6E"/>
    <w:rsid w:val="000B3CE2"/>
    <w:rsid w:val="000B672E"/>
    <w:rsid w:val="000B7412"/>
    <w:rsid w:val="000C1D1E"/>
    <w:rsid w:val="000C7A4B"/>
    <w:rsid w:val="000D1A81"/>
    <w:rsid w:val="000D392F"/>
    <w:rsid w:val="000D7314"/>
    <w:rsid w:val="000F3961"/>
    <w:rsid w:val="001034F5"/>
    <w:rsid w:val="00104D44"/>
    <w:rsid w:val="001105D4"/>
    <w:rsid w:val="001131C5"/>
    <w:rsid w:val="001134A2"/>
    <w:rsid w:val="001144A1"/>
    <w:rsid w:val="00116EF9"/>
    <w:rsid w:val="00117098"/>
    <w:rsid w:val="001214AB"/>
    <w:rsid w:val="00122219"/>
    <w:rsid w:val="00123C65"/>
    <w:rsid w:val="001268A5"/>
    <w:rsid w:val="0012792C"/>
    <w:rsid w:val="00135D74"/>
    <w:rsid w:val="00144B78"/>
    <w:rsid w:val="00151459"/>
    <w:rsid w:val="001552D3"/>
    <w:rsid w:val="0015705A"/>
    <w:rsid w:val="001608B6"/>
    <w:rsid w:val="001659B1"/>
    <w:rsid w:val="00172456"/>
    <w:rsid w:val="0018461A"/>
    <w:rsid w:val="001846FC"/>
    <w:rsid w:val="00197416"/>
    <w:rsid w:val="001A2CC8"/>
    <w:rsid w:val="001A4F1D"/>
    <w:rsid w:val="001A6E46"/>
    <w:rsid w:val="001B0D41"/>
    <w:rsid w:val="001B5D09"/>
    <w:rsid w:val="001C0B26"/>
    <w:rsid w:val="001C248D"/>
    <w:rsid w:val="001C27BC"/>
    <w:rsid w:val="001C2D0A"/>
    <w:rsid w:val="001D0190"/>
    <w:rsid w:val="001E24B6"/>
    <w:rsid w:val="001E3AD9"/>
    <w:rsid w:val="001F01F2"/>
    <w:rsid w:val="001F2603"/>
    <w:rsid w:val="001F581E"/>
    <w:rsid w:val="0020102D"/>
    <w:rsid w:val="00205CEC"/>
    <w:rsid w:val="00206E95"/>
    <w:rsid w:val="002124DA"/>
    <w:rsid w:val="0022145F"/>
    <w:rsid w:val="002229FB"/>
    <w:rsid w:val="002268BE"/>
    <w:rsid w:val="00230136"/>
    <w:rsid w:val="00234E5A"/>
    <w:rsid w:val="00240BB6"/>
    <w:rsid w:val="002426EB"/>
    <w:rsid w:val="002520DC"/>
    <w:rsid w:val="002571B0"/>
    <w:rsid w:val="00260304"/>
    <w:rsid w:val="00260DE6"/>
    <w:rsid w:val="00261F08"/>
    <w:rsid w:val="00271425"/>
    <w:rsid w:val="00277DB3"/>
    <w:rsid w:val="00287CD4"/>
    <w:rsid w:val="00287FCA"/>
    <w:rsid w:val="002A18AA"/>
    <w:rsid w:val="002A6DC6"/>
    <w:rsid w:val="002C56BB"/>
    <w:rsid w:val="002D01C4"/>
    <w:rsid w:val="002D1294"/>
    <w:rsid w:val="002D138B"/>
    <w:rsid w:val="002D53E7"/>
    <w:rsid w:val="002E3FA9"/>
    <w:rsid w:val="002E5490"/>
    <w:rsid w:val="002E6611"/>
    <w:rsid w:val="002F56F5"/>
    <w:rsid w:val="002F6E93"/>
    <w:rsid w:val="003008DD"/>
    <w:rsid w:val="00307085"/>
    <w:rsid w:val="003143C4"/>
    <w:rsid w:val="00321733"/>
    <w:rsid w:val="00326321"/>
    <w:rsid w:val="0033379A"/>
    <w:rsid w:val="00337387"/>
    <w:rsid w:val="00340EC8"/>
    <w:rsid w:val="003475FB"/>
    <w:rsid w:val="00360240"/>
    <w:rsid w:val="0036727D"/>
    <w:rsid w:val="0037082B"/>
    <w:rsid w:val="003708D9"/>
    <w:rsid w:val="003732A1"/>
    <w:rsid w:val="003824B2"/>
    <w:rsid w:val="003859B9"/>
    <w:rsid w:val="0038612D"/>
    <w:rsid w:val="00386A08"/>
    <w:rsid w:val="003939E7"/>
    <w:rsid w:val="003A6287"/>
    <w:rsid w:val="003A71FA"/>
    <w:rsid w:val="003B6A8C"/>
    <w:rsid w:val="003B6B9E"/>
    <w:rsid w:val="003C4CDF"/>
    <w:rsid w:val="003D5581"/>
    <w:rsid w:val="003E019F"/>
    <w:rsid w:val="003E2E6A"/>
    <w:rsid w:val="003F4137"/>
    <w:rsid w:val="00400BC0"/>
    <w:rsid w:val="00406A9B"/>
    <w:rsid w:val="0041661F"/>
    <w:rsid w:val="00420E28"/>
    <w:rsid w:val="00431E05"/>
    <w:rsid w:val="004410E1"/>
    <w:rsid w:val="00444E4A"/>
    <w:rsid w:val="00445B57"/>
    <w:rsid w:val="00452469"/>
    <w:rsid w:val="00454859"/>
    <w:rsid w:val="004558FE"/>
    <w:rsid w:val="00460250"/>
    <w:rsid w:val="00461ECD"/>
    <w:rsid w:val="00465007"/>
    <w:rsid w:val="00466152"/>
    <w:rsid w:val="00472EC4"/>
    <w:rsid w:val="00475207"/>
    <w:rsid w:val="00476307"/>
    <w:rsid w:val="004775B9"/>
    <w:rsid w:val="00483D52"/>
    <w:rsid w:val="00494482"/>
    <w:rsid w:val="004967D9"/>
    <w:rsid w:val="004A3326"/>
    <w:rsid w:val="004A6B41"/>
    <w:rsid w:val="004B638B"/>
    <w:rsid w:val="004C1019"/>
    <w:rsid w:val="004C338F"/>
    <w:rsid w:val="004D243E"/>
    <w:rsid w:val="004E3EE1"/>
    <w:rsid w:val="004E7765"/>
    <w:rsid w:val="004F2F2D"/>
    <w:rsid w:val="004F5FB2"/>
    <w:rsid w:val="004F62B3"/>
    <w:rsid w:val="004F7C02"/>
    <w:rsid w:val="0051028B"/>
    <w:rsid w:val="005126D8"/>
    <w:rsid w:val="005203C3"/>
    <w:rsid w:val="00532DB2"/>
    <w:rsid w:val="0053322C"/>
    <w:rsid w:val="00535EE4"/>
    <w:rsid w:val="00546D4A"/>
    <w:rsid w:val="00557076"/>
    <w:rsid w:val="00563979"/>
    <w:rsid w:val="005709F1"/>
    <w:rsid w:val="00584F1D"/>
    <w:rsid w:val="00586EA7"/>
    <w:rsid w:val="00593BB4"/>
    <w:rsid w:val="00596324"/>
    <w:rsid w:val="0059632F"/>
    <w:rsid w:val="00596ACA"/>
    <w:rsid w:val="005A0F32"/>
    <w:rsid w:val="005A5B5A"/>
    <w:rsid w:val="005A68F0"/>
    <w:rsid w:val="005A750A"/>
    <w:rsid w:val="005B39BA"/>
    <w:rsid w:val="005B5EBB"/>
    <w:rsid w:val="005C4100"/>
    <w:rsid w:val="005D5D29"/>
    <w:rsid w:val="005E1B29"/>
    <w:rsid w:val="005E243A"/>
    <w:rsid w:val="005E4DF7"/>
    <w:rsid w:val="005E605B"/>
    <w:rsid w:val="005E72F1"/>
    <w:rsid w:val="005F44D9"/>
    <w:rsid w:val="005F75E2"/>
    <w:rsid w:val="005F7FCA"/>
    <w:rsid w:val="006058B1"/>
    <w:rsid w:val="00612544"/>
    <w:rsid w:val="006254EA"/>
    <w:rsid w:val="00635DD6"/>
    <w:rsid w:val="00635F8C"/>
    <w:rsid w:val="00636EE8"/>
    <w:rsid w:val="0064310C"/>
    <w:rsid w:val="00643903"/>
    <w:rsid w:val="00644533"/>
    <w:rsid w:val="006450A1"/>
    <w:rsid w:val="00650636"/>
    <w:rsid w:val="00652B8C"/>
    <w:rsid w:val="00652E36"/>
    <w:rsid w:val="006533BD"/>
    <w:rsid w:val="00661523"/>
    <w:rsid w:val="006615DB"/>
    <w:rsid w:val="0066168F"/>
    <w:rsid w:val="0066494D"/>
    <w:rsid w:val="00664EFE"/>
    <w:rsid w:val="006705A4"/>
    <w:rsid w:val="00670F9B"/>
    <w:rsid w:val="006821C9"/>
    <w:rsid w:val="006852C9"/>
    <w:rsid w:val="006A119A"/>
    <w:rsid w:val="006A2068"/>
    <w:rsid w:val="006A52CF"/>
    <w:rsid w:val="006B1871"/>
    <w:rsid w:val="006B2436"/>
    <w:rsid w:val="006B348A"/>
    <w:rsid w:val="006B4CE9"/>
    <w:rsid w:val="006C5DD1"/>
    <w:rsid w:val="006D25AB"/>
    <w:rsid w:val="006D2991"/>
    <w:rsid w:val="006D2AF1"/>
    <w:rsid w:val="006D4AE5"/>
    <w:rsid w:val="006D4BD1"/>
    <w:rsid w:val="006E4E34"/>
    <w:rsid w:val="006E65D2"/>
    <w:rsid w:val="006E79E9"/>
    <w:rsid w:val="007008B3"/>
    <w:rsid w:val="0070281E"/>
    <w:rsid w:val="0070527E"/>
    <w:rsid w:val="00711454"/>
    <w:rsid w:val="007229C9"/>
    <w:rsid w:val="00724807"/>
    <w:rsid w:val="00737088"/>
    <w:rsid w:val="007406D4"/>
    <w:rsid w:val="00751B4D"/>
    <w:rsid w:val="007554A5"/>
    <w:rsid w:val="00756962"/>
    <w:rsid w:val="00760487"/>
    <w:rsid w:val="0076448E"/>
    <w:rsid w:val="0077061C"/>
    <w:rsid w:val="00770CF8"/>
    <w:rsid w:val="00774C1D"/>
    <w:rsid w:val="00785AB7"/>
    <w:rsid w:val="00785F63"/>
    <w:rsid w:val="00793282"/>
    <w:rsid w:val="00793CFE"/>
    <w:rsid w:val="007A153A"/>
    <w:rsid w:val="007A6376"/>
    <w:rsid w:val="007A68B8"/>
    <w:rsid w:val="007B2353"/>
    <w:rsid w:val="007B5324"/>
    <w:rsid w:val="007B5BF2"/>
    <w:rsid w:val="007C2202"/>
    <w:rsid w:val="007C34A7"/>
    <w:rsid w:val="007C4A65"/>
    <w:rsid w:val="007C6D32"/>
    <w:rsid w:val="007D6E8F"/>
    <w:rsid w:val="007E6FC2"/>
    <w:rsid w:val="007E7552"/>
    <w:rsid w:val="007F09CF"/>
    <w:rsid w:val="007F1787"/>
    <w:rsid w:val="007F1D64"/>
    <w:rsid w:val="007F298A"/>
    <w:rsid w:val="00803E84"/>
    <w:rsid w:val="00813E1A"/>
    <w:rsid w:val="008158A0"/>
    <w:rsid w:val="008161DA"/>
    <w:rsid w:val="00820922"/>
    <w:rsid w:val="00821E0C"/>
    <w:rsid w:val="008260F8"/>
    <w:rsid w:val="00830660"/>
    <w:rsid w:val="00830954"/>
    <w:rsid w:val="0083228A"/>
    <w:rsid w:val="0083520D"/>
    <w:rsid w:val="00835738"/>
    <w:rsid w:val="008359BD"/>
    <w:rsid w:val="00836699"/>
    <w:rsid w:val="00846E5A"/>
    <w:rsid w:val="00846F20"/>
    <w:rsid w:val="008503E2"/>
    <w:rsid w:val="00851CCB"/>
    <w:rsid w:val="0085650F"/>
    <w:rsid w:val="008606B3"/>
    <w:rsid w:val="00860772"/>
    <w:rsid w:val="00863BBE"/>
    <w:rsid w:val="00864847"/>
    <w:rsid w:val="00867B68"/>
    <w:rsid w:val="008716C3"/>
    <w:rsid w:val="00871AC2"/>
    <w:rsid w:val="008735A3"/>
    <w:rsid w:val="00873B90"/>
    <w:rsid w:val="008814B0"/>
    <w:rsid w:val="008814B1"/>
    <w:rsid w:val="00890D40"/>
    <w:rsid w:val="00891AFB"/>
    <w:rsid w:val="008970D5"/>
    <w:rsid w:val="008A24BF"/>
    <w:rsid w:val="008A25DD"/>
    <w:rsid w:val="008A5BAB"/>
    <w:rsid w:val="008B30B4"/>
    <w:rsid w:val="008B3961"/>
    <w:rsid w:val="008C725E"/>
    <w:rsid w:val="008D6FB7"/>
    <w:rsid w:val="008E4CAB"/>
    <w:rsid w:val="008E6CAF"/>
    <w:rsid w:val="008F7361"/>
    <w:rsid w:val="0090082A"/>
    <w:rsid w:val="0091316D"/>
    <w:rsid w:val="009147D8"/>
    <w:rsid w:val="0091581E"/>
    <w:rsid w:val="00915B2C"/>
    <w:rsid w:val="0093395A"/>
    <w:rsid w:val="009450E7"/>
    <w:rsid w:val="0094523A"/>
    <w:rsid w:val="00945B73"/>
    <w:rsid w:val="00947FDC"/>
    <w:rsid w:val="0095258A"/>
    <w:rsid w:val="00957FCA"/>
    <w:rsid w:val="00965ACA"/>
    <w:rsid w:val="00966121"/>
    <w:rsid w:val="009704FC"/>
    <w:rsid w:val="009731D3"/>
    <w:rsid w:val="0097482D"/>
    <w:rsid w:val="00974A27"/>
    <w:rsid w:val="009850BA"/>
    <w:rsid w:val="0098557A"/>
    <w:rsid w:val="00987827"/>
    <w:rsid w:val="00991062"/>
    <w:rsid w:val="009A39C5"/>
    <w:rsid w:val="009A3A27"/>
    <w:rsid w:val="009A61D2"/>
    <w:rsid w:val="009B4854"/>
    <w:rsid w:val="009B67CB"/>
    <w:rsid w:val="009C2D3D"/>
    <w:rsid w:val="009C7E44"/>
    <w:rsid w:val="009D0BBE"/>
    <w:rsid w:val="009D692C"/>
    <w:rsid w:val="009D773D"/>
    <w:rsid w:val="009E1DFB"/>
    <w:rsid w:val="009E7BD9"/>
    <w:rsid w:val="009F1D61"/>
    <w:rsid w:val="009F1F3F"/>
    <w:rsid w:val="009F26B9"/>
    <w:rsid w:val="00A01759"/>
    <w:rsid w:val="00A03399"/>
    <w:rsid w:val="00A15591"/>
    <w:rsid w:val="00A1561B"/>
    <w:rsid w:val="00A23D0F"/>
    <w:rsid w:val="00A25E04"/>
    <w:rsid w:val="00A3191F"/>
    <w:rsid w:val="00A5388B"/>
    <w:rsid w:val="00A54051"/>
    <w:rsid w:val="00A6458F"/>
    <w:rsid w:val="00A65853"/>
    <w:rsid w:val="00A70E24"/>
    <w:rsid w:val="00A72CE2"/>
    <w:rsid w:val="00A735AB"/>
    <w:rsid w:val="00A73B73"/>
    <w:rsid w:val="00A836D2"/>
    <w:rsid w:val="00A92F24"/>
    <w:rsid w:val="00A972DB"/>
    <w:rsid w:val="00AA231B"/>
    <w:rsid w:val="00AB513D"/>
    <w:rsid w:val="00AB611D"/>
    <w:rsid w:val="00AC1C57"/>
    <w:rsid w:val="00AC4640"/>
    <w:rsid w:val="00AC4D0A"/>
    <w:rsid w:val="00AC6F37"/>
    <w:rsid w:val="00AD1F5F"/>
    <w:rsid w:val="00AD3B45"/>
    <w:rsid w:val="00AD5475"/>
    <w:rsid w:val="00AD76B7"/>
    <w:rsid w:val="00AE4588"/>
    <w:rsid w:val="00AE60CE"/>
    <w:rsid w:val="00AE6A73"/>
    <w:rsid w:val="00AF0DC6"/>
    <w:rsid w:val="00AF1EA1"/>
    <w:rsid w:val="00AF518C"/>
    <w:rsid w:val="00B019C3"/>
    <w:rsid w:val="00B03135"/>
    <w:rsid w:val="00B11CE7"/>
    <w:rsid w:val="00B1256D"/>
    <w:rsid w:val="00B137F0"/>
    <w:rsid w:val="00B152B5"/>
    <w:rsid w:val="00B2189F"/>
    <w:rsid w:val="00B267E9"/>
    <w:rsid w:val="00B27EA0"/>
    <w:rsid w:val="00B43728"/>
    <w:rsid w:val="00B45E79"/>
    <w:rsid w:val="00B51E43"/>
    <w:rsid w:val="00B544AF"/>
    <w:rsid w:val="00B54FB9"/>
    <w:rsid w:val="00B553A5"/>
    <w:rsid w:val="00B61A4E"/>
    <w:rsid w:val="00B6336F"/>
    <w:rsid w:val="00B753AE"/>
    <w:rsid w:val="00B80E93"/>
    <w:rsid w:val="00B82D78"/>
    <w:rsid w:val="00B8596D"/>
    <w:rsid w:val="00B8762D"/>
    <w:rsid w:val="00B94064"/>
    <w:rsid w:val="00BB73C0"/>
    <w:rsid w:val="00BC2274"/>
    <w:rsid w:val="00BC72CD"/>
    <w:rsid w:val="00BD2F08"/>
    <w:rsid w:val="00BD74E0"/>
    <w:rsid w:val="00BF6B83"/>
    <w:rsid w:val="00C00A35"/>
    <w:rsid w:val="00C03434"/>
    <w:rsid w:val="00C051B4"/>
    <w:rsid w:val="00C12D1F"/>
    <w:rsid w:val="00C15B7B"/>
    <w:rsid w:val="00C20C32"/>
    <w:rsid w:val="00C25273"/>
    <w:rsid w:val="00C364D3"/>
    <w:rsid w:val="00C46FAB"/>
    <w:rsid w:val="00C5122E"/>
    <w:rsid w:val="00C516E3"/>
    <w:rsid w:val="00C51F60"/>
    <w:rsid w:val="00C60DE2"/>
    <w:rsid w:val="00C75EDB"/>
    <w:rsid w:val="00C76135"/>
    <w:rsid w:val="00C825A8"/>
    <w:rsid w:val="00C8308E"/>
    <w:rsid w:val="00C86AE6"/>
    <w:rsid w:val="00C92866"/>
    <w:rsid w:val="00C929C6"/>
    <w:rsid w:val="00CA020D"/>
    <w:rsid w:val="00CA2E7C"/>
    <w:rsid w:val="00CA5049"/>
    <w:rsid w:val="00CA707E"/>
    <w:rsid w:val="00CB1793"/>
    <w:rsid w:val="00CB7F12"/>
    <w:rsid w:val="00CC1646"/>
    <w:rsid w:val="00CE059B"/>
    <w:rsid w:val="00CE41D7"/>
    <w:rsid w:val="00CE6337"/>
    <w:rsid w:val="00CF4320"/>
    <w:rsid w:val="00CF65FC"/>
    <w:rsid w:val="00D02B1E"/>
    <w:rsid w:val="00D048F8"/>
    <w:rsid w:val="00D07788"/>
    <w:rsid w:val="00D1014E"/>
    <w:rsid w:val="00D111F4"/>
    <w:rsid w:val="00D14539"/>
    <w:rsid w:val="00D14CA5"/>
    <w:rsid w:val="00D2291B"/>
    <w:rsid w:val="00D26567"/>
    <w:rsid w:val="00D369BE"/>
    <w:rsid w:val="00D36AB3"/>
    <w:rsid w:val="00D37D8C"/>
    <w:rsid w:val="00D43652"/>
    <w:rsid w:val="00D46CA1"/>
    <w:rsid w:val="00D531A4"/>
    <w:rsid w:val="00D64651"/>
    <w:rsid w:val="00D72B25"/>
    <w:rsid w:val="00D75D3E"/>
    <w:rsid w:val="00D802C0"/>
    <w:rsid w:val="00D8233B"/>
    <w:rsid w:val="00D87867"/>
    <w:rsid w:val="00D90672"/>
    <w:rsid w:val="00D918FC"/>
    <w:rsid w:val="00D9218C"/>
    <w:rsid w:val="00D95690"/>
    <w:rsid w:val="00DA270A"/>
    <w:rsid w:val="00DA40F6"/>
    <w:rsid w:val="00DB0793"/>
    <w:rsid w:val="00DB2006"/>
    <w:rsid w:val="00DB25D6"/>
    <w:rsid w:val="00DB2939"/>
    <w:rsid w:val="00DB2CB0"/>
    <w:rsid w:val="00DB3C92"/>
    <w:rsid w:val="00DC0881"/>
    <w:rsid w:val="00DC0C66"/>
    <w:rsid w:val="00DC24A4"/>
    <w:rsid w:val="00DC2E05"/>
    <w:rsid w:val="00DC47FC"/>
    <w:rsid w:val="00DD56AD"/>
    <w:rsid w:val="00DD6DAF"/>
    <w:rsid w:val="00DE78D8"/>
    <w:rsid w:val="00E0100E"/>
    <w:rsid w:val="00E03D71"/>
    <w:rsid w:val="00E06D7E"/>
    <w:rsid w:val="00E139AE"/>
    <w:rsid w:val="00E14331"/>
    <w:rsid w:val="00E147BF"/>
    <w:rsid w:val="00E2061F"/>
    <w:rsid w:val="00E21AF3"/>
    <w:rsid w:val="00E302E3"/>
    <w:rsid w:val="00E31C82"/>
    <w:rsid w:val="00E34245"/>
    <w:rsid w:val="00E360BD"/>
    <w:rsid w:val="00E406EA"/>
    <w:rsid w:val="00E44994"/>
    <w:rsid w:val="00E4506E"/>
    <w:rsid w:val="00E47A1D"/>
    <w:rsid w:val="00E51949"/>
    <w:rsid w:val="00E52384"/>
    <w:rsid w:val="00E5253C"/>
    <w:rsid w:val="00E52804"/>
    <w:rsid w:val="00E52C27"/>
    <w:rsid w:val="00E5379E"/>
    <w:rsid w:val="00E607A1"/>
    <w:rsid w:val="00E650AE"/>
    <w:rsid w:val="00E66F71"/>
    <w:rsid w:val="00E67E13"/>
    <w:rsid w:val="00E769DB"/>
    <w:rsid w:val="00E84AF9"/>
    <w:rsid w:val="00E95AE3"/>
    <w:rsid w:val="00EA6288"/>
    <w:rsid w:val="00EB05BC"/>
    <w:rsid w:val="00EB440F"/>
    <w:rsid w:val="00EC328A"/>
    <w:rsid w:val="00EC49A6"/>
    <w:rsid w:val="00EC79A8"/>
    <w:rsid w:val="00ED095F"/>
    <w:rsid w:val="00EE7A83"/>
    <w:rsid w:val="00EF35F2"/>
    <w:rsid w:val="00F03697"/>
    <w:rsid w:val="00F1660E"/>
    <w:rsid w:val="00F16801"/>
    <w:rsid w:val="00F22C63"/>
    <w:rsid w:val="00F3596D"/>
    <w:rsid w:val="00F367A9"/>
    <w:rsid w:val="00F36F1C"/>
    <w:rsid w:val="00F4046A"/>
    <w:rsid w:val="00F47641"/>
    <w:rsid w:val="00F5162C"/>
    <w:rsid w:val="00F52E53"/>
    <w:rsid w:val="00F542D4"/>
    <w:rsid w:val="00F65B85"/>
    <w:rsid w:val="00F6636D"/>
    <w:rsid w:val="00F66E38"/>
    <w:rsid w:val="00F67DB3"/>
    <w:rsid w:val="00F70553"/>
    <w:rsid w:val="00F82AFB"/>
    <w:rsid w:val="00F87232"/>
    <w:rsid w:val="00F95ABF"/>
    <w:rsid w:val="00FA5D29"/>
    <w:rsid w:val="00FA6DF1"/>
    <w:rsid w:val="00FB19FA"/>
    <w:rsid w:val="00FB6A9E"/>
    <w:rsid w:val="00FB7831"/>
    <w:rsid w:val="00FC3BF2"/>
    <w:rsid w:val="00FC41F2"/>
    <w:rsid w:val="00FC7D17"/>
    <w:rsid w:val="00FD5105"/>
    <w:rsid w:val="00FE0A47"/>
    <w:rsid w:val="00FF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EA5F1"/>
  <w15:docId w15:val="{3438C794-958E-4086-BA6B-3C9A7425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636"/>
    <w:rPr>
      <w:sz w:val="24"/>
      <w:szCs w:val="24"/>
    </w:rPr>
  </w:style>
  <w:style w:type="paragraph" w:styleId="Heading2">
    <w:name w:val="heading 2"/>
    <w:basedOn w:val="Normal"/>
    <w:next w:val="Normal"/>
    <w:link w:val="Heading2Char"/>
    <w:unhideWhenUsed/>
    <w:qFormat/>
    <w:rsid w:val="00445B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516E3"/>
    <w:pPr>
      <w:keepNext/>
      <w:keepLines/>
      <w:spacing w:before="200"/>
      <w:outlineLvl w:val="3"/>
    </w:pPr>
    <w:rPr>
      <w:rFonts w:asciiTheme="majorHAnsi" w:eastAsiaTheme="majorEastAsia" w:hAnsiTheme="majorHAnsi" w:cstheme="majorBidi"/>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06E"/>
    <w:rPr>
      <w:strike w:val="0"/>
      <w:dstrike w:val="0"/>
      <w:color w:val="0088CC"/>
      <w:u w:val="none"/>
      <w:effect w:val="none"/>
    </w:rPr>
  </w:style>
  <w:style w:type="character" w:styleId="Emphasis">
    <w:name w:val="Emphasis"/>
    <w:basedOn w:val="DefaultParagraphFont"/>
    <w:uiPriority w:val="20"/>
    <w:qFormat/>
    <w:rsid w:val="00E4506E"/>
    <w:rPr>
      <w:i/>
      <w:iCs/>
    </w:rPr>
  </w:style>
  <w:style w:type="character" w:styleId="Strong">
    <w:name w:val="Strong"/>
    <w:basedOn w:val="DefaultParagraphFont"/>
    <w:uiPriority w:val="22"/>
    <w:qFormat/>
    <w:rsid w:val="00E4506E"/>
    <w:rPr>
      <w:b/>
      <w:bCs/>
    </w:rPr>
  </w:style>
  <w:style w:type="paragraph" w:styleId="NormalWeb">
    <w:name w:val="Normal (Web)"/>
    <w:basedOn w:val="Normal"/>
    <w:uiPriority w:val="99"/>
    <w:unhideWhenUsed/>
    <w:rsid w:val="00E4506E"/>
    <w:pPr>
      <w:spacing w:after="143"/>
    </w:pPr>
  </w:style>
  <w:style w:type="paragraph" w:styleId="BalloonText">
    <w:name w:val="Balloon Text"/>
    <w:basedOn w:val="Normal"/>
    <w:link w:val="BalloonTextChar"/>
    <w:rsid w:val="00E4506E"/>
    <w:rPr>
      <w:rFonts w:ascii="Tahoma" w:hAnsi="Tahoma" w:cs="Tahoma"/>
      <w:sz w:val="16"/>
      <w:szCs w:val="16"/>
    </w:rPr>
  </w:style>
  <w:style w:type="character" w:customStyle="1" w:styleId="BalloonTextChar">
    <w:name w:val="Balloon Text Char"/>
    <w:basedOn w:val="DefaultParagraphFont"/>
    <w:link w:val="BalloonText"/>
    <w:rsid w:val="00E4506E"/>
    <w:rPr>
      <w:rFonts w:ascii="Tahoma" w:hAnsi="Tahoma" w:cs="Tahoma"/>
      <w:sz w:val="16"/>
      <w:szCs w:val="16"/>
    </w:rPr>
  </w:style>
  <w:style w:type="table" w:styleId="TableGrid">
    <w:name w:val="Table Grid"/>
    <w:basedOn w:val="TableNormal"/>
    <w:rsid w:val="00DC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9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49A6"/>
    <w:pPr>
      <w:ind w:left="720"/>
      <w:contextualSpacing/>
    </w:pPr>
  </w:style>
  <w:style w:type="character" w:styleId="FollowedHyperlink">
    <w:name w:val="FollowedHyperlink"/>
    <w:basedOn w:val="DefaultParagraphFont"/>
    <w:rsid w:val="00DC2E05"/>
    <w:rPr>
      <w:color w:val="800080" w:themeColor="followedHyperlink"/>
      <w:u w:val="single"/>
    </w:rPr>
  </w:style>
  <w:style w:type="paragraph" w:styleId="Header">
    <w:name w:val="header"/>
    <w:basedOn w:val="Normal"/>
    <w:link w:val="HeaderChar"/>
    <w:rsid w:val="00AD76B7"/>
    <w:pPr>
      <w:tabs>
        <w:tab w:val="center" w:pos="4513"/>
        <w:tab w:val="right" w:pos="9026"/>
      </w:tabs>
    </w:pPr>
  </w:style>
  <w:style w:type="character" w:customStyle="1" w:styleId="HeaderChar">
    <w:name w:val="Header Char"/>
    <w:basedOn w:val="DefaultParagraphFont"/>
    <w:link w:val="Header"/>
    <w:rsid w:val="00AD76B7"/>
    <w:rPr>
      <w:sz w:val="24"/>
      <w:szCs w:val="24"/>
    </w:rPr>
  </w:style>
  <w:style w:type="paragraph" w:styleId="Footer">
    <w:name w:val="footer"/>
    <w:basedOn w:val="Normal"/>
    <w:link w:val="FooterChar"/>
    <w:uiPriority w:val="99"/>
    <w:rsid w:val="00AD76B7"/>
    <w:pPr>
      <w:tabs>
        <w:tab w:val="center" w:pos="4513"/>
        <w:tab w:val="right" w:pos="9026"/>
      </w:tabs>
    </w:pPr>
  </w:style>
  <w:style w:type="character" w:customStyle="1" w:styleId="FooterChar">
    <w:name w:val="Footer Char"/>
    <w:basedOn w:val="DefaultParagraphFont"/>
    <w:link w:val="Footer"/>
    <w:uiPriority w:val="99"/>
    <w:rsid w:val="00AD76B7"/>
    <w:rPr>
      <w:sz w:val="24"/>
      <w:szCs w:val="24"/>
    </w:rPr>
  </w:style>
  <w:style w:type="paragraph" w:customStyle="1" w:styleId="lastupdated">
    <w:name w:val="lastupdated"/>
    <w:basedOn w:val="Normal"/>
    <w:rsid w:val="00A3191F"/>
    <w:pPr>
      <w:spacing w:before="100" w:beforeAutospacing="1" w:after="100" w:afterAutospacing="1"/>
    </w:pPr>
    <w:rPr>
      <w:lang w:val="en-US" w:eastAsia="en-US"/>
    </w:rPr>
  </w:style>
  <w:style w:type="paragraph" w:styleId="NoSpacing">
    <w:name w:val="No Spacing"/>
    <w:uiPriority w:val="1"/>
    <w:qFormat/>
    <w:rsid w:val="00A92F24"/>
    <w:rPr>
      <w:sz w:val="24"/>
      <w:szCs w:val="24"/>
    </w:rPr>
  </w:style>
  <w:style w:type="paragraph" w:styleId="TOC9">
    <w:name w:val="toc 9"/>
    <w:basedOn w:val="Normal"/>
    <w:next w:val="Normal"/>
    <w:autoRedefine/>
    <w:uiPriority w:val="39"/>
    <w:unhideWhenUsed/>
    <w:rsid w:val="00947FDC"/>
    <w:pPr>
      <w:ind w:left="1920"/>
    </w:pPr>
    <w:rPr>
      <w:rFonts w:asciiTheme="minorHAnsi" w:eastAsiaTheme="minorEastAsia" w:hAnsiTheme="minorHAnsi" w:cstheme="minorBidi"/>
      <w:sz w:val="20"/>
      <w:szCs w:val="20"/>
      <w:lang w:eastAsia="en-US"/>
    </w:rPr>
  </w:style>
  <w:style w:type="character" w:customStyle="1" w:styleId="Heading4Char">
    <w:name w:val="Heading 4 Char"/>
    <w:basedOn w:val="DefaultParagraphFont"/>
    <w:link w:val="Heading4"/>
    <w:uiPriority w:val="9"/>
    <w:semiHidden/>
    <w:rsid w:val="00C516E3"/>
    <w:rPr>
      <w:rFonts w:asciiTheme="majorHAnsi" w:eastAsiaTheme="majorEastAsia" w:hAnsiTheme="majorHAnsi" w:cstheme="majorBidi"/>
      <w:b/>
      <w:bCs/>
      <w:i/>
      <w:iCs/>
      <w:sz w:val="24"/>
      <w:szCs w:val="24"/>
      <w:lang w:eastAsia="en-US"/>
    </w:rPr>
  </w:style>
  <w:style w:type="character" w:customStyle="1" w:styleId="Heading2Char">
    <w:name w:val="Heading 2 Char"/>
    <w:basedOn w:val="DefaultParagraphFont"/>
    <w:link w:val="Heading2"/>
    <w:rsid w:val="00445B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034F5"/>
    <w:rPr>
      <w:color w:val="605E5C"/>
      <w:shd w:val="clear" w:color="auto" w:fill="E1DFDD"/>
    </w:rPr>
  </w:style>
  <w:style w:type="character" w:styleId="CommentReference">
    <w:name w:val="annotation reference"/>
    <w:basedOn w:val="DefaultParagraphFont"/>
    <w:semiHidden/>
    <w:unhideWhenUsed/>
    <w:rsid w:val="001034F5"/>
    <w:rPr>
      <w:sz w:val="16"/>
      <w:szCs w:val="16"/>
    </w:rPr>
  </w:style>
  <w:style w:type="paragraph" w:styleId="CommentText">
    <w:name w:val="annotation text"/>
    <w:basedOn w:val="Normal"/>
    <w:link w:val="CommentTextChar"/>
    <w:semiHidden/>
    <w:unhideWhenUsed/>
    <w:rsid w:val="001034F5"/>
    <w:rPr>
      <w:sz w:val="20"/>
      <w:szCs w:val="20"/>
    </w:rPr>
  </w:style>
  <w:style w:type="character" w:customStyle="1" w:styleId="CommentTextChar">
    <w:name w:val="Comment Text Char"/>
    <w:basedOn w:val="DefaultParagraphFont"/>
    <w:link w:val="CommentText"/>
    <w:semiHidden/>
    <w:rsid w:val="001034F5"/>
  </w:style>
  <w:style w:type="paragraph" w:styleId="CommentSubject">
    <w:name w:val="annotation subject"/>
    <w:basedOn w:val="CommentText"/>
    <w:next w:val="CommentText"/>
    <w:link w:val="CommentSubjectChar"/>
    <w:semiHidden/>
    <w:unhideWhenUsed/>
    <w:rsid w:val="001034F5"/>
    <w:rPr>
      <w:b/>
      <w:bCs/>
    </w:rPr>
  </w:style>
  <w:style w:type="character" w:customStyle="1" w:styleId="CommentSubjectChar">
    <w:name w:val="Comment Subject Char"/>
    <w:basedOn w:val="CommentTextChar"/>
    <w:link w:val="CommentSubject"/>
    <w:semiHidden/>
    <w:rsid w:val="001034F5"/>
    <w:rPr>
      <w:b/>
      <w:bCs/>
    </w:rPr>
  </w:style>
  <w:style w:type="paragraph" w:customStyle="1" w:styleId="1bodycopy10pt">
    <w:name w:val="1 body copy 10pt"/>
    <w:basedOn w:val="Normal"/>
    <w:link w:val="1bodycopy10ptChar"/>
    <w:qFormat/>
    <w:rsid w:val="00E0100E"/>
    <w:pPr>
      <w:spacing w:after="120"/>
    </w:pPr>
    <w:rPr>
      <w:rFonts w:ascii="Arial" w:eastAsia="MS Mincho" w:hAnsi="Arial"/>
      <w:sz w:val="20"/>
      <w:lang w:val="en-US" w:eastAsia="en-US"/>
    </w:rPr>
  </w:style>
  <w:style w:type="paragraph" w:customStyle="1" w:styleId="4Bulletedcopyblue">
    <w:name w:val="4 Bulleted copy blue"/>
    <w:basedOn w:val="Normal"/>
    <w:qFormat/>
    <w:rsid w:val="00E0100E"/>
    <w:pPr>
      <w:numPr>
        <w:numId w:val="38"/>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E0100E"/>
    <w:rPr>
      <w:rFonts w:ascii="Arial" w:eastAsia="MS Mincho" w:hAnsi="Arial"/>
      <w:szCs w:val="24"/>
      <w:lang w:val="en-US" w:eastAsia="en-US"/>
    </w:rPr>
  </w:style>
  <w:style w:type="paragraph" w:customStyle="1" w:styleId="Bodycopyitalic">
    <w:name w:val="Body copy italic"/>
    <w:basedOn w:val="Normal"/>
    <w:qFormat/>
    <w:rsid w:val="003E019F"/>
    <w:pPr>
      <w:spacing w:after="120"/>
      <w:ind w:right="284"/>
    </w:pPr>
    <w:rPr>
      <w:rFonts w:ascii="Arial" w:eastAsia="MS Mincho" w:hAnsi="Arial"/>
      <w:i/>
      <w:sz w:val="20"/>
      <w:lang w:val="en-US" w:eastAsia="en-US"/>
    </w:rPr>
  </w:style>
  <w:style w:type="paragraph" w:customStyle="1" w:styleId="Subhead2">
    <w:name w:val="Subhead 2"/>
    <w:basedOn w:val="1bodycopy10pt"/>
    <w:next w:val="1bodycopy10pt"/>
    <w:link w:val="Subhead2Char"/>
    <w:qFormat/>
    <w:rsid w:val="006C5DD1"/>
    <w:pPr>
      <w:spacing w:before="240"/>
    </w:pPr>
    <w:rPr>
      <w:b/>
      <w:color w:val="12263F"/>
      <w:sz w:val="24"/>
    </w:rPr>
  </w:style>
  <w:style w:type="character" w:customStyle="1" w:styleId="Subhead2Char">
    <w:name w:val="Subhead 2 Char"/>
    <w:link w:val="Subhead2"/>
    <w:rsid w:val="006C5DD1"/>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7196">
      <w:bodyDiv w:val="1"/>
      <w:marLeft w:val="0"/>
      <w:marRight w:val="0"/>
      <w:marTop w:val="0"/>
      <w:marBottom w:val="0"/>
      <w:divBdr>
        <w:top w:val="none" w:sz="0" w:space="0" w:color="auto"/>
        <w:left w:val="none" w:sz="0" w:space="0" w:color="auto"/>
        <w:bottom w:val="none" w:sz="0" w:space="0" w:color="auto"/>
        <w:right w:val="none" w:sz="0" w:space="0" w:color="auto"/>
      </w:divBdr>
    </w:div>
    <w:div w:id="1447894337">
      <w:bodyDiv w:val="1"/>
      <w:marLeft w:val="0"/>
      <w:marRight w:val="0"/>
      <w:marTop w:val="0"/>
      <w:marBottom w:val="0"/>
      <w:divBdr>
        <w:top w:val="none" w:sz="0" w:space="0" w:color="auto"/>
        <w:left w:val="none" w:sz="0" w:space="0" w:color="auto"/>
        <w:bottom w:val="none" w:sz="0" w:space="0" w:color="auto"/>
        <w:right w:val="none" w:sz="0" w:space="0" w:color="auto"/>
      </w:divBdr>
      <w:divsChild>
        <w:div w:id="1391534328">
          <w:marLeft w:val="0"/>
          <w:marRight w:val="0"/>
          <w:marTop w:val="0"/>
          <w:marBottom w:val="0"/>
          <w:divBdr>
            <w:top w:val="none" w:sz="0" w:space="0" w:color="auto"/>
            <w:left w:val="none" w:sz="0" w:space="0" w:color="auto"/>
            <w:bottom w:val="none" w:sz="0" w:space="0" w:color="auto"/>
            <w:right w:val="none" w:sz="0" w:space="0" w:color="auto"/>
          </w:divBdr>
          <w:divsChild>
            <w:div w:id="1614365890">
              <w:marLeft w:val="0"/>
              <w:marRight w:val="0"/>
              <w:marTop w:val="0"/>
              <w:marBottom w:val="0"/>
              <w:divBdr>
                <w:top w:val="none" w:sz="0" w:space="0" w:color="auto"/>
                <w:left w:val="none" w:sz="0" w:space="0" w:color="auto"/>
                <w:bottom w:val="none" w:sz="0" w:space="0" w:color="auto"/>
                <w:right w:val="none" w:sz="0" w:space="0" w:color="auto"/>
              </w:divBdr>
              <w:divsChild>
                <w:div w:id="1896627280">
                  <w:marLeft w:val="0"/>
                  <w:marRight w:val="0"/>
                  <w:marTop w:val="0"/>
                  <w:marBottom w:val="0"/>
                  <w:divBdr>
                    <w:top w:val="none" w:sz="0" w:space="0" w:color="auto"/>
                    <w:left w:val="none" w:sz="0" w:space="0" w:color="auto"/>
                    <w:bottom w:val="none" w:sz="0" w:space="0" w:color="auto"/>
                    <w:right w:val="none" w:sz="0" w:space="0" w:color="auto"/>
                  </w:divBdr>
                  <w:divsChild>
                    <w:div w:id="1427651534">
                      <w:marLeft w:val="0"/>
                      <w:marRight w:val="0"/>
                      <w:marTop w:val="0"/>
                      <w:marBottom w:val="0"/>
                      <w:divBdr>
                        <w:top w:val="single" w:sz="6" w:space="0" w:color="EBEBEB"/>
                        <w:left w:val="none" w:sz="0" w:space="0" w:color="auto"/>
                        <w:bottom w:val="none" w:sz="0" w:space="0" w:color="auto"/>
                        <w:right w:val="none" w:sz="0" w:space="0" w:color="auto"/>
                      </w:divBdr>
                      <w:divsChild>
                        <w:div w:id="929125259">
                          <w:marLeft w:val="0"/>
                          <w:marRight w:val="0"/>
                          <w:marTop w:val="150"/>
                          <w:marBottom w:val="0"/>
                          <w:divBdr>
                            <w:top w:val="none" w:sz="0" w:space="0" w:color="auto"/>
                            <w:left w:val="none" w:sz="0" w:space="0" w:color="auto"/>
                            <w:bottom w:val="none" w:sz="0" w:space="0" w:color="auto"/>
                            <w:right w:val="none" w:sz="0" w:space="0" w:color="auto"/>
                          </w:divBdr>
                        </w:div>
                        <w:div w:id="714626806">
                          <w:marLeft w:val="0"/>
                          <w:marRight w:val="0"/>
                          <w:marTop w:val="150"/>
                          <w:marBottom w:val="0"/>
                          <w:divBdr>
                            <w:top w:val="none" w:sz="0" w:space="0" w:color="auto"/>
                            <w:left w:val="none" w:sz="0" w:space="0" w:color="auto"/>
                            <w:bottom w:val="none" w:sz="0" w:space="0" w:color="auto"/>
                            <w:right w:val="none" w:sz="0" w:space="0" w:color="auto"/>
                          </w:divBdr>
                        </w:div>
                        <w:div w:id="1169902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www.legislation.gov.uk/ukpga/2006/21/contents" TargetMode="External"/><Relationship Id="rId39" Type="http://schemas.openxmlformats.org/officeDocument/2006/relationships/footer" Target="footer1.xml"/><Relationship Id="rId21" Type="http://schemas.openxmlformats.org/officeDocument/2006/relationships/hyperlink" Target="https://www.legislation.gov.uk/ukpga/1998/42/contents"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mandatory-reporting-of-female-genital-mutilation-procedur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equalityhumanrights.com/en/advice-and-guidance/public-sector-equality-duty"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mailto:children@milton-keynes.gov.uk" TargetMode="External"/><Relationship Id="rId40" Type="http://schemas.openxmlformats.org/officeDocument/2006/relationships/image" Target="media/image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pga/2004/31/contents"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legislation.gov.uk/ukpga/2021/17/part/1/enacted" TargetMode="External"/><Relationship Id="rId36"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06/47/schedule/4" TargetMode="External"/><Relationship Id="rId31" Type="http://schemas.openxmlformats.org/officeDocument/2006/relationships/hyperlink" Target="mailto:counter.extremism@education.gov.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1989/41" TargetMode="External"/><Relationship Id="rId22" Type="http://schemas.openxmlformats.org/officeDocument/2006/relationships/hyperlink" Target="https://www.echr.coe.int/Pages/home.aspx?p=basictexts&amp;c"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channel-guidance" TargetMode="External"/><Relationship Id="rId35" Type="http://schemas.openxmlformats.org/officeDocument/2006/relationships/hyperlink" Target="https://www.gov.uk/government/publications/designated-teacher-for-looked-after-children" TargetMode="External"/><Relationship Id="rId43" Type="http://schemas.openxmlformats.org/officeDocument/2006/relationships/image" Target="media/image7.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legislation.gov.uk/uksi/2018/794/contents/made"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mailto:lado@Milton-keynes.gov.uk" TargetMode="External"/><Relationship Id="rId46" Type="http://schemas.openxmlformats.org/officeDocument/2006/relationships/fontTable" Target="fontTable.xml"/><Relationship Id="rId20" Type="http://schemas.openxmlformats.org/officeDocument/2006/relationships/hyperlink" Target="https://www.gov.uk/government/publications/prevent-duty-guidance" TargetMode="External"/><Relationship Id="rId4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A374-7DBC-476F-9D37-BA00C912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13158</Words>
  <Characters>75004</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Jo</dc:creator>
  <cp:lastModifiedBy>C Mcgarragh</cp:lastModifiedBy>
  <cp:revision>10</cp:revision>
  <cp:lastPrinted>2020-01-02T16:32:00Z</cp:lastPrinted>
  <dcterms:created xsi:type="dcterms:W3CDTF">2023-08-31T20:06:00Z</dcterms:created>
  <dcterms:modified xsi:type="dcterms:W3CDTF">2024-01-12T13:21:00Z</dcterms:modified>
</cp:coreProperties>
</file>